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14:paraId="24DE6BE6" w14:textId="77777777" w:rsidR="008B2050" w:rsidRDefault="00C96442" w:rsidP="003B68DE">
      <w:pPr>
        <w:jc w:val="center"/>
        <w:rPr>
          <w:b/>
        </w:rPr>
      </w:pPr>
      <w:r>
        <w:rPr>
          <w:noProof/>
        </w:rPr>
        <mc:AlternateContent>
          <mc:Choice Requires="wps">
            <w:drawing>
              <wp:anchor distT="0" distB="0" distL="114300" distR="114300" simplePos="0" relativeHeight="251659264" behindDoc="0" locked="0" layoutInCell="1" allowOverlap="1" wp14:anchorId="39300039" wp14:editId="01855F4E">
                <wp:simplePos x="0" y="0"/>
                <wp:positionH relativeFrom="column">
                  <wp:posOffset>800100</wp:posOffset>
                </wp:positionH>
                <wp:positionV relativeFrom="paragraph">
                  <wp:posOffset>0</wp:posOffset>
                </wp:positionV>
                <wp:extent cx="6400800" cy="685800"/>
                <wp:effectExtent l="0" t="0" r="25400" b="25400"/>
                <wp:wrapSquare wrapText="bothSides"/>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a:ext>
                        </a:extLst>
                      </wps:spPr>
                      <wps:txbx>
                        <w:txbxContent>
                          <w:p w14:paraId="0589AEA0" w14:textId="77777777" w:rsidR="005B2AA2" w:rsidRPr="00057DED" w:rsidRDefault="005B2AA2" w:rsidP="003B68DE">
                            <w:pPr>
                              <w:jc w:val="center"/>
                              <w:rPr>
                                <w:b/>
                                <w:sz w:val="32"/>
                                <w:szCs w:val="32"/>
                              </w:rPr>
                            </w:pPr>
                            <w:r w:rsidRPr="00057DED">
                              <w:rPr>
                                <w:b/>
                                <w:sz w:val="32"/>
                                <w:szCs w:val="32"/>
                              </w:rPr>
                              <w:t>Grade 4 Mentor Texts:</w:t>
                            </w:r>
                          </w:p>
                          <w:p w14:paraId="0DFCDFA2" w14:textId="77777777" w:rsidR="005B2AA2" w:rsidRPr="00057DED" w:rsidRDefault="005B2AA2" w:rsidP="003B68DE">
                            <w:pPr>
                              <w:jc w:val="center"/>
                              <w:rPr>
                                <w:b/>
                                <w:sz w:val="32"/>
                                <w:szCs w:val="32"/>
                              </w:rPr>
                            </w:pPr>
                            <w:r>
                              <w:rPr>
                                <w:b/>
                                <w:sz w:val="32"/>
                                <w:szCs w:val="32"/>
                              </w:rPr>
                              <w:t xml:space="preserve">Historical Fiction </w:t>
                            </w:r>
                          </w:p>
                          <w:p w14:paraId="391C0379" w14:textId="77777777" w:rsidR="005B2AA2" w:rsidRDefault="005B2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63pt;margin-top:0;width:7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" fillcolor="window" strokecolor="windowText" strokeweight="2pt">
                <v:path arrowok="t"/>
                <v:textbox>
                  <w:txbxContent>
                    <w:p w14:paraId="0589AEA0" w14:textId="77777777" w:rsidR="005B2AA2" w:rsidRPr="00057DED" w:rsidRDefault="005B2AA2" w:rsidP="003B68DE">
                      <w:pPr>
                        <w:jc w:val="center"/>
                        <w:rPr>
                          <w:b/>
                          <w:sz w:val="32"/>
                          <w:szCs w:val="32"/>
                        </w:rPr>
                      </w:pPr>
                      <w:r w:rsidRPr="00057DED">
                        <w:rPr>
                          <w:b/>
                          <w:sz w:val="32"/>
                          <w:szCs w:val="32"/>
                        </w:rPr>
                        <w:t>Grade 4 Mentor Texts:</w:t>
                      </w:r>
                    </w:p>
                    <w:p w14:paraId="0DFCDFA2" w14:textId="77777777" w:rsidR="005B2AA2" w:rsidRPr="00057DED" w:rsidRDefault="005B2AA2" w:rsidP="003B68DE">
                      <w:pPr>
                        <w:jc w:val="center"/>
                        <w:rPr>
                          <w:b/>
                          <w:sz w:val="32"/>
                          <w:szCs w:val="32"/>
                        </w:rPr>
                      </w:pPr>
                      <w:r>
                        <w:rPr>
                          <w:b/>
                          <w:sz w:val="32"/>
                          <w:szCs w:val="32"/>
                        </w:rPr>
                        <w:t xml:space="preserve">Historical Fiction </w:t>
                      </w:r>
                    </w:p>
                    <w:p w14:paraId="391C0379" w14:textId="77777777" w:rsidR="005B2AA2" w:rsidRDefault="005B2AA2"/>
                  </w:txbxContent>
                </v:textbox>
                <w10:wrap type="square"/>
              </v:shape>
            </w:pict>
          </mc:Fallback>
        </mc:AlternateContent>
      </w:r>
    </w:p>
    <w:p w14:paraId="03DE1E57" w14:textId="77777777" w:rsidR="008B2050" w:rsidRDefault="008B2050" w:rsidP="003B68DE">
      <w:pPr>
        <w:jc w:val="center"/>
        <w:rPr>
          <w:b/>
        </w:rPr>
      </w:pPr>
    </w:p>
    <w:p w14:paraId="7B3EA387" w14:textId="77777777" w:rsidR="008B2050" w:rsidRDefault="008B2050" w:rsidP="003B68DE"/>
    <w:p w14:paraId="2D146D87" w14:textId="77777777" w:rsidR="008B2050" w:rsidRDefault="008B2050" w:rsidP="003B68DE"/>
    <w:p w14:paraId="03BA94B6" w14:textId="77777777" w:rsidR="008B2050" w:rsidRDefault="008B2050" w:rsidP="003B68DE"/>
    <w:p w14:paraId="27E7B43B" w14:textId="77777777" w:rsidR="002C6DE5" w:rsidRDefault="002C6DE5" w:rsidP="003B68DE">
      <w:pPr>
        <w:pStyle w:val="ListParagraph"/>
        <w:ind w:left="0"/>
      </w:pPr>
      <w:r>
        <w:t xml:space="preserve">The following books all fall under the category of historical fiction--stories that could have happened during a particular time period/event in history.  It is important to distinguish these books from narrative nonfiction (typically biographies), which might be useful as teaching resources during your Social Studies block.  To support you in this unit, we have created two possible </w:t>
      </w:r>
      <w:r w:rsidR="003B68DE">
        <w:t>text sets that can be used to model how to comprehend, compare and contr</w:t>
      </w:r>
      <w:r>
        <w:t xml:space="preserve">ast and synthesize across texts: </w:t>
      </w:r>
      <w:r w:rsidRPr="002C6DE5">
        <w:rPr>
          <w:i/>
        </w:rPr>
        <w:t>African Americans</w:t>
      </w:r>
      <w:r>
        <w:t xml:space="preserve"> </w:t>
      </w:r>
      <w:r w:rsidRPr="002C6DE5">
        <w:rPr>
          <w:i/>
        </w:rPr>
        <w:t>and the Underground Railroad</w:t>
      </w:r>
      <w:r>
        <w:t xml:space="preserve"> and </w:t>
      </w:r>
      <w:r w:rsidRPr="002C6DE5">
        <w:rPr>
          <w:i/>
        </w:rPr>
        <w:t>Native Americans’ Contribution to the Region</w:t>
      </w:r>
      <w:r>
        <w:t>.</w:t>
      </w:r>
      <w:r w:rsidR="003B68DE">
        <w:t xml:space="preserve"> </w:t>
      </w:r>
      <w:r>
        <w:t xml:space="preserve">We encourage you to choose the set that best meets your needs.  </w:t>
      </w:r>
    </w:p>
    <w:p w14:paraId="7EF9F20E" w14:textId="77777777" w:rsidR="002C6DE5" w:rsidRDefault="002C6DE5" w:rsidP="003B68DE">
      <w:pPr>
        <w:pStyle w:val="ListParagraph"/>
        <w:ind w:left="0"/>
      </w:pPr>
    </w:p>
    <w:p w14:paraId="55C7ECE2" w14:textId="77777777" w:rsidR="003B68DE" w:rsidRDefault="003B68DE" w:rsidP="003B68DE">
      <w:pPr>
        <w:pStyle w:val="ListParagraph"/>
        <w:ind w:left="0"/>
      </w:pPr>
      <w:r>
        <w:t>These mentor text sets were created by</w:t>
      </w:r>
      <w:r w:rsidR="002C6DE5">
        <w:t xml:space="preserve"> the Summer Curriculum Committee, in conjunction with</w:t>
      </w:r>
      <w:r>
        <w:t xml:space="preserve"> Lisa White and Kathy </w:t>
      </w:r>
      <w:proofErr w:type="spellStart"/>
      <w:r>
        <w:t>Babini</w:t>
      </w:r>
      <w:proofErr w:type="spellEnd"/>
      <w:r w:rsidR="002C6DE5">
        <w:t>,</w:t>
      </w:r>
      <w:r>
        <w:t xml:space="preserve"> to illustrate the integration of both ELA and Social Studies content.  </w:t>
      </w:r>
    </w:p>
    <w:p w14:paraId="71D78638" w14:textId="77777777" w:rsidR="003B68DE" w:rsidRDefault="003B68DE" w:rsidP="003B68DE">
      <w:pPr>
        <w:pStyle w:val="ListParagraph"/>
        <w:ind w:left="0"/>
      </w:pPr>
    </w:p>
    <w:p w14:paraId="744516AA" w14:textId="77777777" w:rsidR="003B68DE" w:rsidRPr="003B68DE" w:rsidRDefault="003B68DE" w:rsidP="003B68DE">
      <w:pPr>
        <w:pStyle w:val="ListParagraph"/>
        <w:ind w:left="0"/>
        <w:rPr>
          <w:b/>
        </w:rPr>
      </w:pPr>
      <w:r w:rsidRPr="003B68DE">
        <w:rPr>
          <w:b/>
        </w:rPr>
        <w:t>African Americans and the Underground Railroad</w:t>
      </w:r>
      <w:r w:rsidR="005474F5">
        <w:rPr>
          <w:b/>
        </w:rPr>
        <w:t xml:space="preserve"> </w:t>
      </w:r>
    </w:p>
    <w:p w14:paraId="19836F92" w14:textId="77777777" w:rsidR="008B2050" w:rsidRPr="00DF632E" w:rsidRDefault="00C02BF5" w:rsidP="008B2050">
      <w:pPr>
        <w:pStyle w:val="ListParagraph"/>
        <w:numPr>
          <w:ilvl w:val="0"/>
          <w:numId w:val="5"/>
        </w:numPr>
      </w:pPr>
      <w:r>
        <w:rPr>
          <w:i/>
        </w:rPr>
        <w:t xml:space="preserve">A </w:t>
      </w:r>
      <w:r w:rsidR="003B68DE">
        <w:rPr>
          <w:i/>
        </w:rPr>
        <w:t xml:space="preserve">Good Night </w:t>
      </w:r>
      <w:r>
        <w:rPr>
          <w:i/>
        </w:rPr>
        <w:t xml:space="preserve">for </w:t>
      </w:r>
      <w:r w:rsidR="003B68DE">
        <w:rPr>
          <w:i/>
        </w:rPr>
        <w:t>Freedom</w:t>
      </w:r>
    </w:p>
    <w:p w14:paraId="625BF899" w14:textId="77777777" w:rsidR="008B2050" w:rsidRPr="00DF632E" w:rsidRDefault="003B68DE" w:rsidP="008B2050">
      <w:pPr>
        <w:pStyle w:val="ListParagraph"/>
        <w:numPr>
          <w:ilvl w:val="0"/>
          <w:numId w:val="5"/>
        </w:numPr>
      </w:pPr>
      <w:r>
        <w:rPr>
          <w:i/>
        </w:rPr>
        <w:t>Under Quilt of Night</w:t>
      </w:r>
    </w:p>
    <w:p w14:paraId="7D5CE723" w14:textId="77777777" w:rsidR="008B2050" w:rsidRPr="00DF632E" w:rsidRDefault="003B68DE" w:rsidP="008B2050">
      <w:pPr>
        <w:pStyle w:val="ListParagraph"/>
        <w:numPr>
          <w:ilvl w:val="0"/>
          <w:numId w:val="5"/>
        </w:numPr>
      </w:pPr>
      <w:r>
        <w:rPr>
          <w:i/>
        </w:rPr>
        <w:t>Unspoken</w:t>
      </w:r>
    </w:p>
    <w:p w14:paraId="701C1695" w14:textId="77777777" w:rsidR="008B2050" w:rsidRPr="00DF632E" w:rsidRDefault="003B68DE" w:rsidP="008B2050">
      <w:pPr>
        <w:pStyle w:val="ListParagraph"/>
        <w:numPr>
          <w:ilvl w:val="0"/>
          <w:numId w:val="5"/>
        </w:numPr>
      </w:pPr>
      <w:r>
        <w:rPr>
          <w:i/>
        </w:rPr>
        <w:t>Barefoot</w:t>
      </w:r>
    </w:p>
    <w:p w14:paraId="009B4F7D" w14:textId="77777777" w:rsidR="008B2050" w:rsidRPr="00DF632E" w:rsidRDefault="003B68DE" w:rsidP="008B2050">
      <w:pPr>
        <w:pStyle w:val="ListParagraph"/>
        <w:numPr>
          <w:ilvl w:val="0"/>
          <w:numId w:val="5"/>
        </w:numPr>
        <w:rPr>
          <w:i/>
        </w:rPr>
      </w:pPr>
      <w:r>
        <w:rPr>
          <w:i/>
        </w:rPr>
        <w:t>Show Way</w:t>
      </w:r>
    </w:p>
    <w:p w14:paraId="61451D8A" w14:textId="77777777" w:rsidR="008B2050" w:rsidRPr="00DF632E" w:rsidRDefault="003B68DE" w:rsidP="008B2050">
      <w:pPr>
        <w:pStyle w:val="ListParagraph"/>
        <w:numPr>
          <w:ilvl w:val="0"/>
          <w:numId w:val="5"/>
        </w:numPr>
      </w:pPr>
      <w:r>
        <w:rPr>
          <w:i/>
        </w:rPr>
        <w:t>Patchwork Path</w:t>
      </w:r>
    </w:p>
    <w:p w14:paraId="338B1AA4" w14:textId="77777777" w:rsidR="008B2050" w:rsidRPr="00DF632E" w:rsidRDefault="003B68DE" w:rsidP="008B2050">
      <w:pPr>
        <w:pStyle w:val="ListParagraph"/>
        <w:numPr>
          <w:ilvl w:val="0"/>
          <w:numId w:val="5"/>
        </w:numPr>
        <w:rPr>
          <w:i/>
        </w:rPr>
      </w:pPr>
      <w:r>
        <w:rPr>
          <w:i/>
        </w:rPr>
        <w:t>Sweet Clara and the Freedom Quilt</w:t>
      </w:r>
    </w:p>
    <w:p w14:paraId="7A89CCE8" w14:textId="77777777" w:rsidR="008B2050" w:rsidRPr="003B68DE" w:rsidRDefault="003B68DE" w:rsidP="008B2050">
      <w:pPr>
        <w:pStyle w:val="ListParagraph"/>
        <w:numPr>
          <w:ilvl w:val="0"/>
          <w:numId w:val="5"/>
        </w:numPr>
        <w:rPr>
          <w:i/>
        </w:rPr>
      </w:pPr>
      <w:r>
        <w:rPr>
          <w:i/>
        </w:rPr>
        <w:t>Follow the Drinking Gourd</w:t>
      </w:r>
    </w:p>
    <w:p w14:paraId="1386DD7D" w14:textId="77777777" w:rsidR="003B68DE" w:rsidRDefault="003B68DE" w:rsidP="003B68DE">
      <w:pPr>
        <w:pStyle w:val="ListParagraph"/>
        <w:rPr>
          <w:i/>
        </w:rPr>
      </w:pPr>
    </w:p>
    <w:p w14:paraId="37EBCBF8" w14:textId="77777777" w:rsidR="003B68DE" w:rsidRPr="00D12A78" w:rsidRDefault="003B68DE" w:rsidP="003B68DE">
      <w:pPr>
        <w:pStyle w:val="ListParagraph"/>
        <w:ind w:left="0"/>
        <w:rPr>
          <w:b/>
        </w:rPr>
      </w:pPr>
      <w:r w:rsidRPr="00D12A78">
        <w:rPr>
          <w:b/>
        </w:rPr>
        <w:t>Native Americans</w:t>
      </w:r>
      <w:r w:rsidR="005474F5">
        <w:rPr>
          <w:b/>
        </w:rPr>
        <w:t>’</w:t>
      </w:r>
      <w:r w:rsidRPr="00D12A78">
        <w:rPr>
          <w:b/>
        </w:rPr>
        <w:t xml:space="preserve"> Contribution to the Region</w:t>
      </w:r>
    </w:p>
    <w:p w14:paraId="6BFCAE7A" w14:textId="77777777" w:rsidR="004B40F3" w:rsidRDefault="004B40F3" w:rsidP="00D12A78">
      <w:pPr>
        <w:pStyle w:val="ListParagraph"/>
        <w:numPr>
          <w:ilvl w:val="0"/>
          <w:numId w:val="9"/>
        </w:numPr>
        <w:rPr>
          <w:i/>
        </w:rPr>
      </w:pPr>
      <w:r>
        <w:rPr>
          <w:i/>
        </w:rPr>
        <w:t xml:space="preserve">Cheyenne Again </w:t>
      </w:r>
    </w:p>
    <w:p w14:paraId="57BE5FCD" w14:textId="77777777" w:rsidR="008B2050" w:rsidRPr="00D12A78" w:rsidRDefault="00D12A78" w:rsidP="00D12A78">
      <w:pPr>
        <w:pStyle w:val="ListParagraph"/>
        <w:numPr>
          <w:ilvl w:val="0"/>
          <w:numId w:val="9"/>
        </w:numPr>
        <w:rPr>
          <w:i/>
        </w:rPr>
      </w:pPr>
      <w:r w:rsidRPr="00D12A78">
        <w:rPr>
          <w:i/>
        </w:rPr>
        <w:t>Next Spring an Oriole</w:t>
      </w:r>
    </w:p>
    <w:p w14:paraId="3D6E2173" w14:textId="77777777" w:rsidR="00D12A78" w:rsidRPr="00D12A78" w:rsidRDefault="00D12A78" w:rsidP="00D12A78">
      <w:pPr>
        <w:pStyle w:val="ListParagraph"/>
        <w:numPr>
          <w:ilvl w:val="0"/>
          <w:numId w:val="9"/>
        </w:numPr>
        <w:rPr>
          <w:i/>
        </w:rPr>
      </w:pPr>
      <w:r w:rsidRPr="00D12A78">
        <w:rPr>
          <w:i/>
        </w:rPr>
        <w:t>Night of the Full Moon</w:t>
      </w:r>
    </w:p>
    <w:p w14:paraId="45061AC9" w14:textId="77777777" w:rsidR="00D12A78" w:rsidRPr="00D12A78" w:rsidRDefault="00D12A78" w:rsidP="00D12A78">
      <w:pPr>
        <w:pStyle w:val="ListParagraph"/>
        <w:numPr>
          <w:ilvl w:val="0"/>
          <w:numId w:val="9"/>
        </w:numPr>
        <w:rPr>
          <w:i/>
        </w:rPr>
      </w:pPr>
      <w:r w:rsidRPr="00D12A78">
        <w:rPr>
          <w:i/>
        </w:rPr>
        <w:t>Death of the Iron Horse</w:t>
      </w:r>
    </w:p>
    <w:p w14:paraId="163E5AFA" w14:textId="77777777" w:rsidR="00D12A78" w:rsidRPr="00D12A78" w:rsidRDefault="00D12A78" w:rsidP="00D12A78">
      <w:pPr>
        <w:pStyle w:val="ListParagraph"/>
        <w:numPr>
          <w:ilvl w:val="0"/>
          <w:numId w:val="9"/>
        </w:numPr>
        <w:rPr>
          <w:i/>
        </w:rPr>
      </w:pPr>
      <w:r w:rsidRPr="00D12A78">
        <w:rPr>
          <w:i/>
        </w:rPr>
        <w:t>Shi-</w:t>
      </w:r>
      <w:proofErr w:type="spellStart"/>
      <w:r w:rsidRPr="00D12A78">
        <w:rPr>
          <w:i/>
        </w:rPr>
        <w:t>shi</w:t>
      </w:r>
      <w:proofErr w:type="spellEnd"/>
      <w:r w:rsidRPr="00D12A78">
        <w:rPr>
          <w:i/>
        </w:rPr>
        <w:t>-</w:t>
      </w:r>
      <w:proofErr w:type="spellStart"/>
      <w:r w:rsidRPr="00D12A78">
        <w:rPr>
          <w:i/>
        </w:rPr>
        <w:t>etko</w:t>
      </w:r>
      <w:proofErr w:type="spellEnd"/>
    </w:p>
    <w:p w14:paraId="7134E702" w14:textId="77777777" w:rsidR="00D12A78" w:rsidRPr="00D12A78" w:rsidRDefault="00D12A78" w:rsidP="00D12A78">
      <w:pPr>
        <w:pStyle w:val="ListParagraph"/>
        <w:numPr>
          <w:ilvl w:val="0"/>
          <w:numId w:val="9"/>
        </w:numPr>
        <w:rPr>
          <w:i/>
        </w:rPr>
      </w:pPr>
      <w:r w:rsidRPr="00D12A78">
        <w:rPr>
          <w:i/>
        </w:rPr>
        <w:t xml:space="preserve">Crossing Bok </w:t>
      </w:r>
      <w:proofErr w:type="spellStart"/>
      <w:r w:rsidRPr="00D12A78">
        <w:rPr>
          <w:i/>
        </w:rPr>
        <w:t>Chitto</w:t>
      </w:r>
      <w:proofErr w:type="spellEnd"/>
      <w:r w:rsidRPr="00D12A78">
        <w:rPr>
          <w:i/>
        </w:rPr>
        <w:t>: A Choctaw Tale of Friendship and Freedom</w:t>
      </w:r>
    </w:p>
    <w:p w14:paraId="158F2ECA" w14:textId="77777777" w:rsidR="00D12A78" w:rsidRPr="00D12A78" w:rsidRDefault="00D12A78" w:rsidP="00D12A78">
      <w:pPr>
        <w:pStyle w:val="ListParagraph"/>
        <w:numPr>
          <w:ilvl w:val="0"/>
          <w:numId w:val="9"/>
        </w:numPr>
        <w:rPr>
          <w:i/>
        </w:rPr>
      </w:pPr>
      <w:proofErr w:type="spellStart"/>
      <w:r w:rsidRPr="00D12A78">
        <w:rPr>
          <w:i/>
        </w:rPr>
        <w:t>Saltypie</w:t>
      </w:r>
      <w:proofErr w:type="spellEnd"/>
      <w:r w:rsidRPr="00D12A78">
        <w:rPr>
          <w:i/>
        </w:rPr>
        <w:t>: A Choctaw Journey from Darkness into Light</w:t>
      </w:r>
    </w:p>
    <w:p w14:paraId="3102C6FD" w14:textId="77777777" w:rsidR="00D12A78" w:rsidRPr="00D12A78" w:rsidRDefault="00D12A78" w:rsidP="00D12A78">
      <w:pPr>
        <w:pStyle w:val="ListParagraph"/>
        <w:numPr>
          <w:ilvl w:val="0"/>
          <w:numId w:val="9"/>
        </w:numPr>
        <w:rPr>
          <w:i/>
        </w:rPr>
      </w:pPr>
      <w:r w:rsidRPr="00D12A78">
        <w:rPr>
          <w:i/>
        </w:rPr>
        <w:t>Soft Rain: A Story of the Cherokee Train of Tears</w:t>
      </w:r>
      <w:r w:rsidR="005B2AA2">
        <w:rPr>
          <w:i/>
        </w:rPr>
        <w:t xml:space="preserve"> *</w:t>
      </w:r>
    </w:p>
    <w:p w14:paraId="529895F3" w14:textId="77777777" w:rsidR="00D12A78" w:rsidRPr="00D12A78" w:rsidRDefault="005B2AA2" w:rsidP="00D12A78">
      <w:pPr>
        <w:pStyle w:val="ListParagraph"/>
        <w:numPr>
          <w:ilvl w:val="0"/>
          <w:numId w:val="9"/>
        </w:numPr>
        <w:rPr>
          <w:i/>
        </w:rPr>
      </w:pPr>
      <w:r>
        <w:rPr>
          <w:i/>
        </w:rPr>
        <w:t>The Unbreakable Code</w:t>
      </w:r>
    </w:p>
    <w:p w14:paraId="42BD7467" w14:textId="77777777" w:rsidR="005B2AA2" w:rsidRDefault="005B2AA2" w:rsidP="005B2AA2">
      <w:pPr>
        <w:pStyle w:val="ListParagraph"/>
        <w:numPr>
          <w:ilvl w:val="0"/>
          <w:numId w:val="9"/>
        </w:numPr>
        <w:rPr>
          <w:i/>
        </w:rPr>
      </w:pPr>
      <w:r>
        <w:rPr>
          <w:i/>
        </w:rPr>
        <w:t>Malian’s Song</w:t>
      </w:r>
    </w:p>
    <w:p w14:paraId="7927672F" w14:textId="77777777" w:rsidR="008B2050" w:rsidRPr="005B2AA2" w:rsidRDefault="005B2AA2" w:rsidP="005B2AA2">
      <w:pPr>
        <w:pStyle w:val="ListParagraph"/>
        <w:ind w:left="1080"/>
        <w:rPr>
          <w:i/>
        </w:rPr>
      </w:pPr>
      <w:r>
        <w:rPr>
          <w:i/>
        </w:rPr>
        <w:lastRenderedPageBreak/>
        <w:t xml:space="preserve">* - This book would make the best read aloud or whole class shared reading text for this text set/unit.  </w:t>
      </w:r>
    </w:p>
    <w:p w14:paraId="77AE791F" w14:textId="77777777" w:rsidR="008B2050" w:rsidRDefault="008B2050" w:rsidP="002E3DF8">
      <w:pPr>
        <w:pStyle w:val="normal0"/>
        <w:rPr>
          <w:rFonts w:ascii="Times New Roman" w:hAnsi="Times New Roman" w:cs="Times New Roman"/>
          <w:b/>
          <w:sz w:val="32"/>
          <w:szCs w:val="32"/>
        </w:rPr>
      </w:pPr>
    </w:p>
    <w:p w14:paraId="7B698E9F" w14:textId="77777777" w:rsidR="00715FB1" w:rsidRPr="00925D43" w:rsidRDefault="008C6423">
      <w:pPr>
        <w:pStyle w:val="normal0"/>
        <w:jc w:val="center"/>
        <w:rPr>
          <w:rFonts w:ascii="Times New Roman" w:hAnsi="Times New Roman" w:cs="Times New Roman"/>
          <w:b/>
          <w:sz w:val="32"/>
          <w:szCs w:val="32"/>
        </w:rPr>
      </w:pPr>
      <w:r>
        <w:rPr>
          <w:rFonts w:ascii="Times New Roman" w:hAnsi="Times New Roman" w:cs="Times New Roman"/>
          <w:b/>
          <w:sz w:val="32"/>
          <w:szCs w:val="32"/>
        </w:rPr>
        <w:t>Historical Fiction</w:t>
      </w:r>
      <w:r w:rsidR="00ED38CE" w:rsidRPr="00925D43">
        <w:rPr>
          <w:rFonts w:ascii="Times New Roman" w:hAnsi="Times New Roman" w:cs="Times New Roman"/>
          <w:b/>
          <w:sz w:val="32"/>
          <w:szCs w:val="32"/>
        </w:rPr>
        <w:t xml:space="preserve"> Text Sets</w:t>
      </w:r>
      <w:r w:rsidR="00F31E91" w:rsidRPr="00925D43">
        <w:rPr>
          <w:rFonts w:ascii="Times New Roman" w:hAnsi="Times New Roman" w:cs="Times New Roman"/>
          <w:b/>
          <w:sz w:val="32"/>
          <w:szCs w:val="32"/>
        </w:rPr>
        <w:t xml:space="preserve"> </w:t>
      </w:r>
      <w:r w:rsidR="00ED38CE" w:rsidRPr="00925D43">
        <w:rPr>
          <w:rFonts w:ascii="Times New Roman" w:hAnsi="Times New Roman" w:cs="Times New Roman"/>
          <w:b/>
          <w:sz w:val="32"/>
          <w:szCs w:val="32"/>
        </w:rPr>
        <w:t>- Grade 4</w:t>
      </w:r>
    </w:p>
    <w:p w14:paraId="1B916D6A" w14:textId="77777777" w:rsidR="00AB3893" w:rsidRPr="00925D43" w:rsidRDefault="00AB3893" w:rsidP="00F31E91">
      <w:pPr>
        <w:pStyle w:val="normal0"/>
        <w:rPr>
          <w:rFonts w:ascii="Times New Roman" w:hAnsi="Times New Roman" w:cs="Times New Roman"/>
          <w:sz w:val="32"/>
          <w:szCs w:val="32"/>
        </w:rPr>
      </w:pPr>
    </w:p>
    <w:p w14:paraId="351F3487" w14:textId="77777777" w:rsidR="008C6423" w:rsidRDefault="008C6423" w:rsidP="00513B6D">
      <w:pPr>
        <w:pStyle w:val="normal0"/>
        <w:jc w:val="center"/>
        <w:rPr>
          <w:rFonts w:ascii="Times New Roman" w:hAnsi="Times New Roman" w:cs="Times New Roman"/>
          <w:b/>
          <w:sz w:val="32"/>
          <w:szCs w:val="32"/>
        </w:rPr>
      </w:pPr>
      <w:r>
        <w:rPr>
          <w:rFonts w:ascii="Times New Roman" w:hAnsi="Times New Roman" w:cs="Times New Roman"/>
          <w:b/>
          <w:sz w:val="32"/>
          <w:szCs w:val="32"/>
        </w:rPr>
        <w:t>African Americans and the Underground Railroad</w:t>
      </w:r>
    </w:p>
    <w:p w14:paraId="092F01A7" w14:textId="77777777" w:rsidR="00715FB1" w:rsidRPr="00925D43" w:rsidRDefault="00ED38CE" w:rsidP="00513B6D">
      <w:pPr>
        <w:pStyle w:val="normal0"/>
        <w:jc w:val="center"/>
        <w:rPr>
          <w:rFonts w:ascii="Times New Roman" w:hAnsi="Times New Roman" w:cs="Times New Roman"/>
          <w:sz w:val="32"/>
          <w:szCs w:val="32"/>
        </w:rPr>
      </w:pPr>
      <w:r w:rsidRPr="00925D43">
        <w:rPr>
          <w:rFonts w:ascii="Times New Roman" w:hAnsi="Times New Roman" w:cs="Times New Roman"/>
          <w:b/>
          <w:sz w:val="32"/>
          <w:szCs w:val="32"/>
        </w:rPr>
        <w:t>MENTOR TEXTS</w:t>
      </w:r>
    </w:p>
    <w:p w14:paraId="6B5F18A4" w14:textId="77777777" w:rsidR="00715FB1" w:rsidRPr="00925D43" w:rsidRDefault="00715FB1">
      <w:pPr>
        <w:pStyle w:val="normal0"/>
        <w:jc w:val="center"/>
        <w:rPr>
          <w:rFonts w:ascii="Times New Roman" w:hAnsi="Times New Roman" w:cs="Times New Roman"/>
          <w:sz w:val="24"/>
        </w:rPr>
      </w:pPr>
    </w:p>
    <w:tbl>
      <w:tblPr>
        <w:tblW w:w="14737" w:type="dxa"/>
        <w:jc w:val="center"/>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39"/>
        <w:gridCol w:w="1181"/>
        <w:gridCol w:w="2227"/>
      </w:tblGrid>
      <w:tr w:rsidR="005D1B02" w:rsidRPr="00925D43" w14:paraId="72AF4FE3" w14:textId="77777777">
        <w:trPr>
          <w:trHeight w:val="348"/>
          <w:jc w:val="center"/>
        </w:trPr>
        <w:tc>
          <w:tcPr>
            <w:tcW w:w="14737" w:type="dxa"/>
            <w:gridSpan w:val="6"/>
            <w:shd w:val="clear" w:color="auto" w:fill="D9D9D9"/>
            <w:tcMar>
              <w:top w:w="100" w:type="dxa"/>
              <w:left w:w="100" w:type="dxa"/>
              <w:bottom w:w="100" w:type="dxa"/>
              <w:right w:w="100" w:type="dxa"/>
            </w:tcMar>
          </w:tcPr>
          <w:p w14:paraId="3A413587" w14:textId="77777777" w:rsidR="005D1B02" w:rsidRPr="008B2050" w:rsidRDefault="005D1B02" w:rsidP="008B2050">
            <w:pPr>
              <w:pStyle w:val="normal0"/>
              <w:spacing w:line="240" w:lineRule="auto"/>
              <w:rPr>
                <w:rFonts w:ascii="Times New Roman" w:hAnsi="Times New Roman" w:cs="Times New Roman"/>
                <w:b/>
                <w:sz w:val="28"/>
                <w:szCs w:val="28"/>
              </w:rPr>
            </w:pPr>
            <w:r w:rsidRPr="008B2050">
              <w:rPr>
                <w:rFonts w:ascii="Times New Roman" w:hAnsi="Times New Roman" w:cs="Times New Roman"/>
                <w:b/>
                <w:sz w:val="28"/>
                <w:szCs w:val="28"/>
              </w:rPr>
              <w:t>Read Aloud Suggestions</w:t>
            </w:r>
          </w:p>
        </w:tc>
      </w:tr>
      <w:tr w:rsidR="00D93C56" w:rsidRPr="00925D43" w14:paraId="117D07EA" w14:textId="77777777">
        <w:trPr>
          <w:trHeight w:val="348"/>
          <w:jc w:val="center"/>
        </w:trPr>
        <w:tc>
          <w:tcPr>
            <w:tcW w:w="1350" w:type="dxa"/>
            <w:shd w:val="clear" w:color="auto" w:fill="auto"/>
            <w:tcMar>
              <w:top w:w="100" w:type="dxa"/>
              <w:left w:w="100" w:type="dxa"/>
              <w:bottom w:w="100" w:type="dxa"/>
              <w:right w:w="100" w:type="dxa"/>
            </w:tcMar>
          </w:tcPr>
          <w:p w14:paraId="4A989B1F" w14:textId="77777777" w:rsidR="00925D43" w:rsidRPr="008B2050" w:rsidRDefault="00925D43" w:rsidP="008B2050">
            <w:pPr>
              <w:pStyle w:val="normal0"/>
              <w:spacing w:line="240" w:lineRule="auto"/>
              <w:jc w:val="center"/>
              <w:rPr>
                <w:rFonts w:ascii="Times New Roman" w:hAnsi="Times New Roman" w:cs="Times New Roman"/>
                <w:sz w:val="24"/>
                <w:u w:val="single"/>
              </w:rPr>
            </w:pPr>
            <w:r w:rsidRPr="008B2050">
              <w:rPr>
                <w:rFonts w:ascii="Times New Roman" w:hAnsi="Times New Roman" w:cs="Times New Roman"/>
                <w:sz w:val="24"/>
                <w:u w:val="single"/>
              </w:rPr>
              <w:t>GR</w:t>
            </w:r>
          </w:p>
          <w:p w14:paraId="5B83BE37"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LEVEL</w:t>
            </w:r>
          </w:p>
        </w:tc>
        <w:tc>
          <w:tcPr>
            <w:tcW w:w="1080" w:type="dxa"/>
            <w:shd w:val="clear" w:color="auto" w:fill="auto"/>
            <w:tcMar>
              <w:top w:w="100" w:type="dxa"/>
              <w:left w:w="100" w:type="dxa"/>
              <w:bottom w:w="100" w:type="dxa"/>
              <w:right w:w="100" w:type="dxa"/>
            </w:tcMar>
          </w:tcPr>
          <w:p w14:paraId="68252888"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LEXILE</w:t>
            </w:r>
          </w:p>
        </w:tc>
        <w:tc>
          <w:tcPr>
            <w:tcW w:w="7560" w:type="dxa"/>
            <w:shd w:val="clear" w:color="auto" w:fill="auto"/>
            <w:tcMar>
              <w:top w:w="100" w:type="dxa"/>
              <w:left w:w="100" w:type="dxa"/>
              <w:bottom w:w="100" w:type="dxa"/>
              <w:right w:w="100" w:type="dxa"/>
            </w:tcMar>
          </w:tcPr>
          <w:p w14:paraId="7490E077"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TITLE</w:t>
            </w:r>
          </w:p>
        </w:tc>
        <w:tc>
          <w:tcPr>
            <w:tcW w:w="1339" w:type="dxa"/>
            <w:shd w:val="clear" w:color="auto" w:fill="auto"/>
            <w:tcMar>
              <w:top w:w="100" w:type="dxa"/>
              <w:left w:w="100" w:type="dxa"/>
              <w:bottom w:w="100" w:type="dxa"/>
              <w:right w:w="100" w:type="dxa"/>
            </w:tcMar>
          </w:tcPr>
          <w:p w14:paraId="7500271E"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AUTHOR</w:t>
            </w:r>
          </w:p>
        </w:tc>
        <w:tc>
          <w:tcPr>
            <w:tcW w:w="1181" w:type="dxa"/>
            <w:shd w:val="clear" w:color="auto" w:fill="auto"/>
            <w:tcMar>
              <w:top w:w="100" w:type="dxa"/>
              <w:left w:w="100" w:type="dxa"/>
              <w:bottom w:w="100" w:type="dxa"/>
              <w:right w:w="100" w:type="dxa"/>
            </w:tcMar>
          </w:tcPr>
          <w:p w14:paraId="21E9ADB3"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BOOK TYPE</w:t>
            </w:r>
          </w:p>
        </w:tc>
        <w:tc>
          <w:tcPr>
            <w:tcW w:w="2227" w:type="dxa"/>
            <w:shd w:val="clear" w:color="auto" w:fill="auto"/>
            <w:tcMar>
              <w:top w:w="100" w:type="dxa"/>
              <w:left w:w="100" w:type="dxa"/>
              <w:bottom w:w="100" w:type="dxa"/>
              <w:right w:w="100" w:type="dxa"/>
            </w:tcMar>
          </w:tcPr>
          <w:p w14:paraId="1CB972FD" w14:textId="77777777" w:rsidR="0089385A" w:rsidRPr="008B2050" w:rsidRDefault="0089385A" w:rsidP="008B2050">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PHOTO</w:t>
            </w:r>
          </w:p>
        </w:tc>
      </w:tr>
    </w:tbl>
    <w:p w14:paraId="04A551BC" w14:textId="77777777" w:rsidR="008B2050" w:rsidRPr="008B2050" w:rsidRDefault="008B2050" w:rsidP="008B2050">
      <w:pPr>
        <w:rPr>
          <w:vanish/>
        </w:rPr>
      </w:pPr>
    </w:p>
    <w:tbl>
      <w:tblPr>
        <w:tblW w:w="1476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80"/>
        <w:gridCol w:w="7830"/>
        <w:gridCol w:w="1350"/>
        <w:gridCol w:w="1170"/>
        <w:gridCol w:w="2250"/>
      </w:tblGrid>
      <w:tr w:rsidR="00C02BF5" w:rsidRPr="00C02BF5" w14:paraId="2F9196CA" w14:textId="77777777" w:rsidTr="00827911">
        <w:trPr>
          <w:trHeight w:val="1733"/>
        </w:trPr>
        <w:tc>
          <w:tcPr>
            <w:tcW w:w="1080" w:type="dxa"/>
            <w:shd w:val="clear" w:color="auto" w:fill="auto"/>
            <w:tcMar>
              <w:top w:w="100" w:type="dxa"/>
              <w:left w:w="100" w:type="dxa"/>
              <w:bottom w:w="100" w:type="dxa"/>
              <w:right w:w="100" w:type="dxa"/>
            </w:tcMar>
          </w:tcPr>
          <w:p w14:paraId="553D55D7" w14:textId="77777777" w:rsidR="0089385A" w:rsidRPr="00C02BF5" w:rsidRDefault="00C83198" w:rsidP="00865D12">
            <w:pPr>
              <w:pStyle w:val="normal0"/>
              <w:spacing w:line="240" w:lineRule="auto"/>
              <w:ind w:left="170"/>
              <w:jc w:val="center"/>
              <w:rPr>
                <w:rFonts w:asciiTheme="minorHAnsi" w:hAnsiTheme="minorHAnsi" w:cs="Times New Roman"/>
                <w:sz w:val="24"/>
              </w:rPr>
            </w:pPr>
            <w:r w:rsidRPr="00C02BF5">
              <w:rPr>
                <w:rFonts w:asciiTheme="minorHAnsi" w:hAnsiTheme="minorHAnsi" w:cs="Times New Roman"/>
                <w:sz w:val="24"/>
              </w:rPr>
              <w:t>P</w:t>
            </w:r>
          </w:p>
        </w:tc>
        <w:tc>
          <w:tcPr>
            <w:tcW w:w="1080" w:type="dxa"/>
            <w:shd w:val="clear" w:color="auto" w:fill="auto"/>
            <w:tcMar>
              <w:top w:w="100" w:type="dxa"/>
              <w:left w:w="100" w:type="dxa"/>
              <w:bottom w:w="100" w:type="dxa"/>
              <w:right w:w="100" w:type="dxa"/>
            </w:tcMar>
          </w:tcPr>
          <w:p w14:paraId="2D12E9F4" w14:textId="77777777" w:rsidR="0089385A" w:rsidRPr="00C02BF5" w:rsidRDefault="00C83198"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460</w:t>
            </w:r>
          </w:p>
        </w:tc>
        <w:tc>
          <w:tcPr>
            <w:tcW w:w="7830" w:type="dxa"/>
            <w:shd w:val="clear" w:color="auto" w:fill="auto"/>
            <w:tcMar>
              <w:top w:w="100" w:type="dxa"/>
              <w:left w:w="100" w:type="dxa"/>
              <w:bottom w:w="100" w:type="dxa"/>
              <w:right w:w="100" w:type="dxa"/>
            </w:tcMar>
          </w:tcPr>
          <w:p w14:paraId="49A60F1B" w14:textId="77777777" w:rsidR="0089385A" w:rsidRPr="00C02BF5" w:rsidRDefault="00C83198" w:rsidP="008B2050">
            <w:pPr>
              <w:pStyle w:val="normal0"/>
              <w:spacing w:line="240" w:lineRule="auto"/>
              <w:rPr>
                <w:rFonts w:asciiTheme="minorHAnsi" w:hAnsiTheme="minorHAnsi" w:cs="Times New Roman"/>
                <w:i/>
                <w:sz w:val="24"/>
              </w:rPr>
            </w:pPr>
            <w:r w:rsidRPr="00C02BF5">
              <w:rPr>
                <w:rFonts w:asciiTheme="minorHAnsi" w:hAnsiTheme="minorHAnsi" w:cs="Times New Roman"/>
                <w:i/>
                <w:sz w:val="24"/>
              </w:rPr>
              <w:t xml:space="preserve">A </w:t>
            </w:r>
            <w:r w:rsidR="008C6423" w:rsidRPr="00C02BF5">
              <w:rPr>
                <w:rFonts w:asciiTheme="minorHAnsi" w:hAnsiTheme="minorHAnsi" w:cs="Times New Roman"/>
                <w:i/>
                <w:sz w:val="24"/>
              </w:rPr>
              <w:t xml:space="preserve">Good Night </w:t>
            </w:r>
            <w:r w:rsidRPr="00C02BF5">
              <w:rPr>
                <w:rFonts w:asciiTheme="minorHAnsi" w:hAnsiTheme="minorHAnsi" w:cs="Times New Roman"/>
                <w:i/>
                <w:sz w:val="24"/>
              </w:rPr>
              <w:t xml:space="preserve">for </w:t>
            </w:r>
            <w:r w:rsidR="008C6423" w:rsidRPr="00C02BF5">
              <w:rPr>
                <w:rFonts w:asciiTheme="minorHAnsi" w:hAnsiTheme="minorHAnsi" w:cs="Times New Roman"/>
                <w:i/>
                <w:sz w:val="24"/>
              </w:rPr>
              <w:t>Freedom</w:t>
            </w:r>
          </w:p>
          <w:p w14:paraId="029E5402" w14:textId="77777777" w:rsidR="00C83198" w:rsidRPr="00C02BF5" w:rsidRDefault="00C83198" w:rsidP="00C83198">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Hallie is not sure what to do when she discovers two runaway slaves hiding in her neighbor's cellar. She knows there's a fine for helping runaways, and it could even put her family in danger. But when men appear in town in search of the girls Susan and Margaret, Hallie must make a life-changing decision. -Scholastic</w:t>
            </w:r>
          </w:p>
          <w:p w14:paraId="0F0971FF" w14:textId="77777777" w:rsidR="004A0ADC" w:rsidRPr="00C02BF5" w:rsidRDefault="004A0ADC" w:rsidP="008B2050">
            <w:pPr>
              <w:spacing w:line="240" w:lineRule="auto"/>
              <w:rPr>
                <w:rFonts w:asciiTheme="minorHAnsi" w:eastAsia="Times New Roman" w:hAnsiTheme="minorHAnsi" w:cs="Times New Roman"/>
                <w:color w:val="auto"/>
                <w:sz w:val="20"/>
              </w:rPr>
            </w:pPr>
          </w:p>
        </w:tc>
        <w:tc>
          <w:tcPr>
            <w:tcW w:w="1350" w:type="dxa"/>
            <w:shd w:val="clear" w:color="auto" w:fill="auto"/>
            <w:tcMar>
              <w:top w:w="100" w:type="dxa"/>
              <w:left w:w="100" w:type="dxa"/>
              <w:bottom w:w="100" w:type="dxa"/>
              <w:right w:w="100" w:type="dxa"/>
            </w:tcMar>
          </w:tcPr>
          <w:p w14:paraId="78670FFD" w14:textId="77777777" w:rsidR="00C83198" w:rsidRPr="00C02BF5" w:rsidRDefault="00C83198"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 xml:space="preserve">Barbara </w:t>
            </w:r>
            <w:proofErr w:type="spellStart"/>
            <w:r w:rsidRPr="00C02BF5">
              <w:rPr>
                <w:rFonts w:asciiTheme="minorHAnsi" w:hAnsiTheme="minorHAnsi" w:cs="Times New Roman"/>
                <w:sz w:val="24"/>
              </w:rPr>
              <w:t>Olenyik</w:t>
            </w:r>
            <w:proofErr w:type="spellEnd"/>
            <w:r w:rsidRPr="00C02BF5">
              <w:rPr>
                <w:rFonts w:asciiTheme="minorHAnsi" w:hAnsiTheme="minorHAnsi" w:cs="Times New Roman"/>
                <w:sz w:val="24"/>
              </w:rPr>
              <w:t xml:space="preserve"> Morrow</w:t>
            </w:r>
          </w:p>
        </w:tc>
        <w:tc>
          <w:tcPr>
            <w:tcW w:w="1170" w:type="dxa"/>
            <w:shd w:val="clear" w:color="auto" w:fill="auto"/>
            <w:tcMar>
              <w:top w:w="100" w:type="dxa"/>
              <w:left w:w="100" w:type="dxa"/>
              <w:bottom w:w="100" w:type="dxa"/>
              <w:right w:w="100" w:type="dxa"/>
            </w:tcMar>
          </w:tcPr>
          <w:p w14:paraId="24DD5147" w14:textId="77777777" w:rsidR="0089385A" w:rsidRPr="00C02BF5" w:rsidRDefault="00047275" w:rsidP="0089385A">
            <w:pPr>
              <w:pStyle w:val="normal0"/>
              <w:rPr>
                <w:rFonts w:asciiTheme="minorHAnsi" w:hAnsiTheme="minorHAnsi" w:cs="Times New Roman"/>
                <w:sz w:val="24"/>
              </w:rPr>
            </w:pPr>
            <w:r w:rsidRPr="00C02BF5">
              <w:rPr>
                <w:rFonts w:asciiTheme="minorHAnsi" w:hAnsiTheme="minorHAnsi" w:cs="Times New Roman"/>
                <w:sz w:val="24"/>
              </w:rPr>
              <w:t>Picture book</w:t>
            </w:r>
          </w:p>
        </w:tc>
        <w:tc>
          <w:tcPr>
            <w:tcW w:w="2250" w:type="dxa"/>
            <w:shd w:val="clear" w:color="auto" w:fill="auto"/>
            <w:tcMar>
              <w:top w:w="100" w:type="dxa"/>
              <w:left w:w="100" w:type="dxa"/>
              <w:bottom w:w="100" w:type="dxa"/>
              <w:right w:w="100" w:type="dxa"/>
            </w:tcMar>
          </w:tcPr>
          <w:p w14:paraId="5983C7B7" w14:textId="77777777" w:rsidR="0089385A" w:rsidRPr="00C02BF5" w:rsidRDefault="00047275" w:rsidP="0089385A">
            <w:pPr>
              <w:pStyle w:val="normal0"/>
              <w:rPr>
                <w:rFonts w:asciiTheme="minorHAnsi" w:hAnsiTheme="minorHAnsi" w:cs="Times New Roman"/>
                <w:noProof/>
                <w:sz w:val="24"/>
              </w:rPr>
            </w:pPr>
            <w:r w:rsidRPr="00C02BF5">
              <w:rPr>
                <w:rFonts w:asciiTheme="minorHAnsi" w:hAnsiTheme="minorHAnsi" w:cs="Times New Roman"/>
                <w:noProof/>
                <w:sz w:val="24"/>
              </w:rPr>
              <w:drawing>
                <wp:inline distT="0" distB="0" distL="0" distR="0" wp14:anchorId="74A5E995" wp14:editId="1BFEE674">
                  <wp:extent cx="1300480" cy="14224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C02BF5" w:rsidRPr="00C02BF5" w14:paraId="3D602E01" w14:textId="77777777" w:rsidTr="00827911">
        <w:trPr>
          <w:trHeight w:val="1745"/>
        </w:trPr>
        <w:tc>
          <w:tcPr>
            <w:tcW w:w="1080" w:type="dxa"/>
            <w:shd w:val="clear" w:color="auto" w:fill="auto"/>
            <w:tcMar>
              <w:top w:w="100" w:type="dxa"/>
              <w:left w:w="100" w:type="dxa"/>
              <w:bottom w:w="100" w:type="dxa"/>
              <w:right w:w="100" w:type="dxa"/>
            </w:tcMar>
          </w:tcPr>
          <w:p w14:paraId="7F529F04" w14:textId="77777777" w:rsidR="0089385A" w:rsidRPr="00C02BF5" w:rsidRDefault="00047275"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N</w:t>
            </w:r>
          </w:p>
        </w:tc>
        <w:tc>
          <w:tcPr>
            <w:tcW w:w="1080" w:type="dxa"/>
            <w:shd w:val="clear" w:color="auto" w:fill="auto"/>
            <w:tcMar>
              <w:top w:w="100" w:type="dxa"/>
              <w:left w:w="100" w:type="dxa"/>
              <w:bottom w:w="100" w:type="dxa"/>
              <w:right w:w="100" w:type="dxa"/>
            </w:tcMar>
          </w:tcPr>
          <w:p w14:paraId="1FAB6247" w14:textId="77777777" w:rsidR="0089385A" w:rsidRPr="00C02BF5" w:rsidRDefault="00C83198"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580</w:t>
            </w:r>
          </w:p>
        </w:tc>
        <w:tc>
          <w:tcPr>
            <w:tcW w:w="7830" w:type="dxa"/>
            <w:shd w:val="clear" w:color="auto" w:fill="auto"/>
            <w:tcMar>
              <w:top w:w="100" w:type="dxa"/>
              <w:left w:w="100" w:type="dxa"/>
              <w:bottom w:w="100" w:type="dxa"/>
              <w:right w:w="100" w:type="dxa"/>
            </w:tcMar>
          </w:tcPr>
          <w:p w14:paraId="0CE60128" w14:textId="77777777" w:rsidR="00682F2E" w:rsidRPr="00C02BF5" w:rsidRDefault="00682F2E" w:rsidP="00682F2E">
            <w:pPr>
              <w:rPr>
                <w:rFonts w:asciiTheme="minorHAnsi" w:hAnsiTheme="minorHAnsi"/>
                <w:sz w:val="24"/>
              </w:rPr>
            </w:pPr>
            <w:r w:rsidRPr="00C02BF5">
              <w:rPr>
                <w:rFonts w:asciiTheme="minorHAnsi" w:hAnsiTheme="minorHAnsi"/>
                <w:i/>
                <w:sz w:val="24"/>
              </w:rPr>
              <w:t xml:space="preserve">Under </w:t>
            </w:r>
            <w:r w:rsidR="00C83198" w:rsidRPr="00C02BF5">
              <w:rPr>
                <w:rFonts w:asciiTheme="minorHAnsi" w:hAnsiTheme="minorHAnsi"/>
                <w:i/>
                <w:sz w:val="24"/>
              </w:rPr>
              <w:t xml:space="preserve">the </w:t>
            </w:r>
            <w:r w:rsidRPr="00C02BF5">
              <w:rPr>
                <w:rFonts w:asciiTheme="minorHAnsi" w:hAnsiTheme="minorHAnsi"/>
                <w:i/>
                <w:sz w:val="24"/>
              </w:rPr>
              <w:t>Quilt of Night</w:t>
            </w:r>
          </w:p>
          <w:p w14:paraId="6EC71A52" w14:textId="77777777" w:rsidR="00C83198" w:rsidRPr="00C02BF5" w:rsidRDefault="00C83198" w:rsidP="00C83198">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A young girl and her loved ones, who are running to escape from slavery, know that they have found the house of a friend when they see the dark blue squares in the quilt hung over the fence. -Scholastic</w:t>
            </w:r>
          </w:p>
          <w:p w14:paraId="67499DDE" w14:textId="77777777" w:rsidR="00682F2E" w:rsidRPr="00C02BF5" w:rsidRDefault="00682F2E" w:rsidP="00682F2E">
            <w:pPr>
              <w:rPr>
                <w:rFonts w:asciiTheme="minorHAnsi" w:hAnsiTheme="minorHAnsi"/>
                <w:i/>
              </w:rPr>
            </w:pPr>
          </w:p>
          <w:p w14:paraId="0E3A4503" w14:textId="77777777" w:rsidR="0089385A" w:rsidRPr="00C02BF5" w:rsidRDefault="0089385A" w:rsidP="00682F2E">
            <w:pPr>
              <w:pStyle w:val="normal0"/>
              <w:spacing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6C764520" w14:textId="77777777" w:rsidR="0089385A" w:rsidRPr="00C02BF5" w:rsidRDefault="00C83198"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Deborah Hopkinson</w:t>
            </w:r>
          </w:p>
        </w:tc>
        <w:tc>
          <w:tcPr>
            <w:tcW w:w="1170" w:type="dxa"/>
            <w:shd w:val="clear" w:color="auto" w:fill="auto"/>
            <w:tcMar>
              <w:top w:w="100" w:type="dxa"/>
              <w:left w:w="100" w:type="dxa"/>
              <w:bottom w:w="100" w:type="dxa"/>
              <w:right w:w="100" w:type="dxa"/>
            </w:tcMar>
          </w:tcPr>
          <w:p w14:paraId="1046CFF1" w14:textId="77777777" w:rsidR="0089385A" w:rsidRPr="00C02BF5" w:rsidRDefault="00047275" w:rsidP="0089385A">
            <w:pPr>
              <w:pStyle w:val="normal0"/>
              <w:rPr>
                <w:rFonts w:asciiTheme="minorHAnsi" w:hAnsiTheme="minorHAnsi" w:cs="Times New Roman"/>
                <w:sz w:val="24"/>
              </w:rPr>
            </w:pPr>
            <w:r w:rsidRPr="00C02BF5">
              <w:rPr>
                <w:rFonts w:asciiTheme="minorHAnsi" w:hAnsiTheme="minorHAnsi" w:cs="Times New Roman"/>
                <w:sz w:val="24"/>
              </w:rPr>
              <w:t>Picture book</w:t>
            </w:r>
          </w:p>
        </w:tc>
        <w:tc>
          <w:tcPr>
            <w:tcW w:w="2250" w:type="dxa"/>
            <w:shd w:val="clear" w:color="auto" w:fill="auto"/>
            <w:tcMar>
              <w:top w:w="100" w:type="dxa"/>
              <w:left w:w="100" w:type="dxa"/>
              <w:bottom w:w="100" w:type="dxa"/>
              <w:right w:w="100" w:type="dxa"/>
            </w:tcMar>
          </w:tcPr>
          <w:p w14:paraId="07A41903" w14:textId="77777777" w:rsidR="0089385A" w:rsidRPr="00C02BF5" w:rsidRDefault="00047275" w:rsidP="0089385A">
            <w:pPr>
              <w:pStyle w:val="normal0"/>
              <w:rPr>
                <w:rFonts w:asciiTheme="minorHAnsi" w:hAnsiTheme="minorHAnsi" w:cs="Times New Roman"/>
                <w:sz w:val="24"/>
              </w:rPr>
            </w:pPr>
            <w:r w:rsidRPr="00C02BF5">
              <w:rPr>
                <w:rFonts w:asciiTheme="minorHAnsi" w:hAnsiTheme="minorHAnsi" w:cs="Times New Roman"/>
                <w:noProof/>
                <w:sz w:val="24"/>
              </w:rPr>
              <w:drawing>
                <wp:inline distT="0" distB="0" distL="0" distR="0" wp14:anchorId="1CDBAFC2" wp14:editId="32F2611F">
                  <wp:extent cx="1300480"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C02BF5" w:rsidRPr="00C02BF5" w14:paraId="513E04D4" w14:textId="77777777" w:rsidTr="00827911">
        <w:trPr>
          <w:trHeight w:val="109"/>
        </w:trPr>
        <w:tc>
          <w:tcPr>
            <w:tcW w:w="1080" w:type="dxa"/>
            <w:shd w:val="clear" w:color="auto" w:fill="auto"/>
            <w:tcMar>
              <w:top w:w="100" w:type="dxa"/>
              <w:left w:w="100" w:type="dxa"/>
              <w:bottom w:w="100" w:type="dxa"/>
              <w:right w:w="100" w:type="dxa"/>
            </w:tcMar>
          </w:tcPr>
          <w:p w14:paraId="2DD1B2C2" w14:textId="77777777" w:rsidR="0089385A" w:rsidRPr="00C02BF5" w:rsidRDefault="0089385A" w:rsidP="00047275">
            <w:pPr>
              <w:pStyle w:val="normal0"/>
              <w:spacing w:line="240" w:lineRule="auto"/>
              <w:jc w:val="center"/>
              <w:rPr>
                <w:rFonts w:asciiTheme="minorHAnsi" w:hAnsiTheme="minorHAnsi" w:cs="Times New Roman"/>
                <w:sz w:val="24"/>
              </w:rPr>
            </w:pPr>
          </w:p>
          <w:p w14:paraId="60C38083" w14:textId="77777777" w:rsidR="00047275" w:rsidRPr="00C02BF5" w:rsidRDefault="00047275"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N</w:t>
            </w:r>
          </w:p>
        </w:tc>
        <w:tc>
          <w:tcPr>
            <w:tcW w:w="1080" w:type="dxa"/>
            <w:shd w:val="clear" w:color="auto" w:fill="auto"/>
            <w:tcMar>
              <w:top w:w="100" w:type="dxa"/>
              <w:left w:w="100" w:type="dxa"/>
              <w:bottom w:w="100" w:type="dxa"/>
              <w:right w:w="100" w:type="dxa"/>
            </w:tcMar>
          </w:tcPr>
          <w:p w14:paraId="4725F8BB" w14:textId="77777777" w:rsidR="0089385A" w:rsidRPr="00C02BF5" w:rsidRDefault="0089385A" w:rsidP="008B2050">
            <w:pPr>
              <w:pStyle w:val="normal0"/>
              <w:spacing w:line="240" w:lineRule="auto"/>
              <w:rPr>
                <w:rFonts w:asciiTheme="minorHAnsi" w:hAnsiTheme="minorHAnsi" w:cs="Times New Roman"/>
                <w:sz w:val="24"/>
              </w:rPr>
            </w:pPr>
          </w:p>
          <w:p w14:paraId="16C4014B" w14:textId="77777777" w:rsidR="00047275"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N</w:t>
            </w:r>
            <w:r w:rsidR="00047275" w:rsidRPr="00C02BF5">
              <w:rPr>
                <w:rFonts w:asciiTheme="minorHAnsi" w:hAnsiTheme="minorHAnsi" w:cs="Times New Roman"/>
                <w:sz w:val="24"/>
              </w:rPr>
              <w:t>/</w:t>
            </w:r>
            <w:r>
              <w:rPr>
                <w:rFonts w:asciiTheme="minorHAnsi" w:hAnsiTheme="minorHAnsi" w:cs="Times New Roman"/>
                <w:sz w:val="24"/>
              </w:rPr>
              <w:t>A</w:t>
            </w:r>
          </w:p>
        </w:tc>
        <w:tc>
          <w:tcPr>
            <w:tcW w:w="7830" w:type="dxa"/>
            <w:shd w:val="clear" w:color="auto" w:fill="auto"/>
            <w:tcMar>
              <w:top w:w="100" w:type="dxa"/>
              <w:left w:w="100" w:type="dxa"/>
              <w:bottom w:w="100" w:type="dxa"/>
              <w:right w:w="100" w:type="dxa"/>
            </w:tcMar>
          </w:tcPr>
          <w:p w14:paraId="7872482D" w14:textId="77777777" w:rsidR="00682F2E" w:rsidRPr="00C02BF5" w:rsidRDefault="00682F2E" w:rsidP="00682F2E">
            <w:pPr>
              <w:rPr>
                <w:rFonts w:asciiTheme="minorHAnsi" w:hAnsiTheme="minorHAnsi"/>
                <w:sz w:val="24"/>
              </w:rPr>
            </w:pPr>
            <w:r w:rsidRPr="00C02BF5">
              <w:rPr>
                <w:rFonts w:asciiTheme="minorHAnsi" w:hAnsiTheme="minorHAnsi"/>
                <w:i/>
                <w:sz w:val="24"/>
              </w:rPr>
              <w:t>Unspoken</w:t>
            </w:r>
            <w:r w:rsidR="00047275" w:rsidRPr="00C02BF5">
              <w:rPr>
                <w:rFonts w:asciiTheme="minorHAnsi" w:hAnsiTheme="minorHAnsi"/>
                <w:i/>
                <w:sz w:val="24"/>
              </w:rPr>
              <w:t>: A Story from the Underground Railroad</w:t>
            </w:r>
          </w:p>
          <w:p w14:paraId="5347CD73" w14:textId="77777777" w:rsidR="00047275" w:rsidRPr="00C02BF5" w:rsidRDefault="00047275" w:rsidP="00047275">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 xml:space="preserve">In an accessible wordless picture book, Henry Cole reveals the story of a young Southern farm girl who discovers a runaway slave hiding behind the </w:t>
            </w:r>
            <w:proofErr w:type="gramStart"/>
            <w:r w:rsidRPr="00C02BF5">
              <w:rPr>
                <w:rFonts w:asciiTheme="minorHAnsi" w:eastAsia="Times New Roman" w:hAnsiTheme="minorHAnsi"/>
                <w:color w:val="333333"/>
                <w:sz w:val="18"/>
                <w:szCs w:val="18"/>
                <w:shd w:val="clear" w:color="auto" w:fill="FFFFFF"/>
              </w:rPr>
              <w:t>corn crib</w:t>
            </w:r>
            <w:proofErr w:type="gramEnd"/>
            <w:r w:rsidRPr="00C02BF5">
              <w:rPr>
                <w:rFonts w:asciiTheme="minorHAnsi" w:eastAsia="Times New Roman" w:hAnsiTheme="minorHAnsi"/>
                <w:color w:val="333333"/>
                <w:sz w:val="18"/>
                <w:szCs w:val="18"/>
                <w:shd w:val="clear" w:color="auto" w:fill="FFFFFF"/>
              </w:rPr>
              <w:t xml:space="preserve"> in the barn. This original story is filled with hope and love.  -Scholastic</w:t>
            </w:r>
          </w:p>
          <w:p w14:paraId="04A18C39" w14:textId="77777777" w:rsidR="004A0ADC" w:rsidRPr="00C02BF5" w:rsidRDefault="004A0ADC" w:rsidP="008B2050">
            <w:pPr>
              <w:pStyle w:val="normal0"/>
              <w:spacing w:line="240" w:lineRule="auto"/>
              <w:rPr>
                <w:rFonts w:asciiTheme="minorHAnsi" w:hAnsiTheme="minorHAnsi" w:cs="Times New Roman"/>
                <w:color w:val="auto"/>
                <w:sz w:val="24"/>
              </w:rPr>
            </w:pPr>
          </w:p>
          <w:p w14:paraId="448D1935" w14:textId="77777777" w:rsidR="004A0ADC" w:rsidRPr="00C02BF5" w:rsidRDefault="004A0ADC" w:rsidP="008B2050">
            <w:pPr>
              <w:pStyle w:val="normal0"/>
              <w:spacing w:line="240" w:lineRule="auto"/>
              <w:rPr>
                <w:rFonts w:asciiTheme="minorHAnsi" w:hAnsiTheme="minorHAnsi" w:cs="Times New Roman"/>
                <w:color w:val="auto"/>
                <w:sz w:val="24"/>
              </w:rPr>
            </w:pPr>
          </w:p>
          <w:p w14:paraId="740CF06D" w14:textId="77777777" w:rsidR="004A0ADC" w:rsidRPr="00C02BF5" w:rsidRDefault="004A0ADC" w:rsidP="008B2050">
            <w:pPr>
              <w:pStyle w:val="normal0"/>
              <w:spacing w:line="240" w:lineRule="auto"/>
              <w:rPr>
                <w:rFonts w:asciiTheme="minorHAnsi" w:hAnsiTheme="minorHAnsi" w:cs="Times New Roman"/>
                <w:color w:val="auto"/>
                <w:sz w:val="24"/>
              </w:rPr>
            </w:pPr>
          </w:p>
          <w:p w14:paraId="2F706E33" w14:textId="77777777" w:rsidR="004A0ADC" w:rsidRPr="00C02BF5" w:rsidRDefault="004A0ADC" w:rsidP="008B2050">
            <w:pPr>
              <w:pStyle w:val="normal0"/>
              <w:spacing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074063E3" w14:textId="77777777" w:rsidR="0089385A" w:rsidRPr="00C02BF5" w:rsidRDefault="00047275"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Henry Cole</w:t>
            </w:r>
          </w:p>
        </w:tc>
        <w:tc>
          <w:tcPr>
            <w:tcW w:w="1170" w:type="dxa"/>
            <w:shd w:val="clear" w:color="auto" w:fill="auto"/>
            <w:tcMar>
              <w:top w:w="100" w:type="dxa"/>
              <w:left w:w="100" w:type="dxa"/>
              <w:bottom w:w="100" w:type="dxa"/>
              <w:right w:w="100" w:type="dxa"/>
            </w:tcMar>
          </w:tcPr>
          <w:p w14:paraId="4C44A846" w14:textId="77777777" w:rsidR="0089385A" w:rsidRPr="00C02BF5" w:rsidRDefault="005B2AA2" w:rsidP="009A1AFD">
            <w:pPr>
              <w:pStyle w:val="normal0"/>
              <w:spacing w:line="240" w:lineRule="auto"/>
              <w:rPr>
                <w:rFonts w:asciiTheme="minorHAnsi" w:hAnsiTheme="minorHAnsi" w:cs="Times New Roman"/>
                <w:sz w:val="24"/>
              </w:rPr>
            </w:pPr>
            <w:r>
              <w:rPr>
                <w:rFonts w:asciiTheme="minorHAnsi" w:hAnsiTheme="minorHAnsi" w:cs="Times New Roman"/>
                <w:sz w:val="24"/>
              </w:rPr>
              <w:t>W</w:t>
            </w:r>
            <w:r w:rsidR="00047275" w:rsidRPr="00C02BF5">
              <w:rPr>
                <w:rFonts w:asciiTheme="minorHAnsi" w:hAnsiTheme="minorHAnsi" w:cs="Times New Roman"/>
                <w:sz w:val="24"/>
              </w:rPr>
              <w:t xml:space="preserve">ordless </w:t>
            </w:r>
            <w:proofErr w:type="gramStart"/>
            <w:r w:rsidR="00047275" w:rsidRPr="00C02BF5">
              <w:rPr>
                <w:rFonts w:asciiTheme="minorHAnsi" w:hAnsiTheme="minorHAnsi" w:cs="Times New Roman"/>
                <w:sz w:val="24"/>
              </w:rPr>
              <w:t xml:space="preserve">picture </w:t>
            </w:r>
            <w:r>
              <w:rPr>
                <w:rFonts w:asciiTheme="minorHAnsi" w:hAnsiTheme="minorHAnsi" w:cs="Times New Roman"/>
                <w:sz w:val="24"/>
              </w:rPr>
              <w:t xml:space="preserve"> book</w:t>
            </w:r>
            <w:proofErr w:type="gramEnd"/>
          </w:p>
        </w:tc>
        <w:tc>
          <w:tcPr>
            <w:tcW w:w="2250" w:type="dxa"/>
            <w:shd w:val="clear" w:color="auto" w:fill="auto"/>
            <w:tcMar>
              <w:top w:w="100" w:type="dxa"/>
              <w:left w:w="100" w:type="dxa"/>
              <w:bottom w:w="100" w:type="dxa"/>
              <w:right w:w="100" w:type="dxa"/>
            </w:tcMar>
          </w:tcPr>
          <w:p w14:paraId="00F850BD" w14:textId="77777777" w:rsidR="0089385A" w:rsidRPr="00C02BF5" w:rsidRDefault="00047275" w:rsidP="008B2050">
            <w:pPr>
              <w:pStyle w:val="normal0"/>
              <w:spacing w:line="240" w:lineRule="auto"/>
              <w:jc w:val="center"/>
              <w:rPr>
                <w:rFonts w:asciiTheme="minorHAnsi" w:hAnsiTheme="minorHAnsi" w:cs="Times New Roman"/>
                <w:sz w:val="24"/>
              </w:rPr>
            </w:pPr>
            <w:r w:rsidRPr="00C02BF5">
              <w:rPr>
                <w:rFonts w:asciiTheme="minorHAnsi" w:hAnsiTheme="minorHAnsi" w:cs="Times New Roman"/>
                <w:noProof/>
                <w:sz w:val="24"/>
              </w:rPr>
              <w:drawing>
                <wp:inline distT="0" distB="0" distL="0" distR="0" wp14:anchorId="1784AC38" wp14:editId="57CF9E88">
                  <wp:extent cx="1300480" cy="14224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C02BF5" w:rsidRPr="00C02BF5" w14:paraId="707B83DB" w14:textId="77777777" w:rsidTr="00827911">
        <w:trPr>
          <w:trHeight w:val="109"/>
        </w:trPr>
        <w:tc>
          <w:tcPr>
            <w:tcW w:w="1080" w:type="dxa"/>
            <w:shd w:val="clear" w:color="auto" w:fill="auto"/>
            <w:tcMar>
              <w:top w:w="100" w:type="dxa"/>
              <w:left w:w="100" w:type="dxa"/>
              <w:bottom w:w="100" w:type="dxa"/>
              <w:right w:w="100" w:type="dxa"/>
            </w:tcMar>
          </w:tcPr>
          <w:p w14:paraId="534C0C43" w14:textId="77777777" w:rsidR="0089385A" w:rsidRPr="00C02BF5" w:rsidRDefault="0089385A" w:rsidP="00047275">
            <w:pPr>
              <w:pStyle w:val="normal0"/>
              <w:spacing w:line="240" w:lineRule="auto"/>
              <w:jc w:val="center"/>
              <w:rPr>
                <w:rFonts w:asciiTheme="minorHAnsi" w:hAnsiTheme="minorHAnsi" w:cs="Times New Roman"/>
                <w:sz w:val="24"/>
              </w:rPr>
            </w:pPr>
          </w:p>
          <w:p w14:paraId="277F4414" w14:textId="77777777" w:rsidR="00047275" w:rsidRPr="00C02BF5" w:rsidRDefault="00047275"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S</w:t>
            </w:r>
          </w:p>
        </w:tc>
        <w:tc>
          <w:tcPr>
            <w:tcW w:w="1080" w:type="dxa"/>
            <w:shd w:val="clear" w:color="auto" w:fill="auto"/>
            <w:tcMar>
              <w:top w:w="100" w:type="dxa"/>
              <w:left w:w="100" w:type="dxa"/>
              <w:bottom w:w="100" w:type="dxa"/>
              <w:right w:w="100" w:type="dxa"/>
            </w:tcMar>
          </w:tcPr>
          <w:p w14:paraId="58636FA8" w14:textId="77777777" w:rsidR="005B2AA2" w:rsidRDefault="005B2AA2" w:rsidP="008B2050">
            <w:pPr>
              <w:pStyle w:val="normal0"/>
              <w:spacing w:line="240" w:lineRule="auto"/>
              <w:rPr>
                <w:rFonts w:asciiTheme="minorHAnsi" w:hAnsiTheme="minorHAnsi" w:cs="Times New Roman"/>
                <w:sz w:val="24"/>
              </w:rPr>
            </w:pPr>
          </w:p>
          <w:p w14:paraId="79BF694D" w14:textId="77777777" w:rsidR="0089385A"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640</w:t>
            </w:r>
          </w:p>
        </w:tc>
        <w:tc>
          <w:tcPr>
            <w:tcW w:w="7830" w:type="dxa"/>
            <w:shd w:val="clear" w:color="auto" w:fill="auto"/>
            <w:tcMar>
              <w:top w:w="100" w:type="dxa"/>
              <w:left w:w="100" w:type="dxa"/>
              <w:bottom w:w="100" w:type="dxa"/>
              <w:right w:w="100" w:type="dxa"/>
            </w:tcMar>
          </w:tcPr>
          <w:p w14:paraId="3F37B70B" w14:textId="77777777" w:rsidR="00380AC9" w:rsidRPr="00746ED1" w:rsidRDefault="004A0ADC" w:rsidP="00380AC9">
            <w:pPr>
              <w:rPr>
                <w:rFonts w:asciiTheme="minorHAnsi" w:hAnsiTheme="minorHAnsi"/>
                <w:sz w:val="24"/>
              </w:rPr>
            </w:pPr>
            <w:r w:rsidRPr="00746ED1">
              <w:rPr>
                <w:rFonts w:asciiTheme="minorHAnsi" w:hAnsiTheme="minorHAnsi" w:cs="Times New Roman"/>
                <w:sz w:val="24"/>
              </w:rPr>
              <w:t xml:space="preserve"> </w:t>
            </w:r>
            <w:r w:rsidR="00380AC9" w:rsidRPr="00746ED1">
              <w:rPr>
                <w:rFonts w:asciiTheme="minorHAnsi" w:hAnsiTheme="minorHAnsi"/>
                <w:i/>
                <w:sz w:val="24"/>
              </w:rPr>
              <w:t>Barefoot</w:t>
            </w:r>
            <w:r w:rsidR="00047275" w:rsidRPr="00746ED1">
              <w:rPr>
                <w:rFonts w:asciiTheme="minorHAnsi" w:hAnsiTheme="minorHAnsi"/>
                <w:i/>
                <w:sz w:val="24"/>
              </w:rPr>
              <w:t>: Escape on the Underground Railroad</w:t>
            </w:r>
          </w:p>
          <w:p w14:paraId="5775F570" w14:textId="77777777" w:rsidR="00746ED1" w:rsidRPr="00746ED1" w:rsidRDefault="00746ED1" w:rsidP="00746ED1">
            <w:pPr>
              <w:spacing w:line="240" w:lineRule="auto"/>
              <w:rPr>
                <w:rFonts w:asciiTheme="minorHAnsi" w:eastAsia="Times New Roman" w:hAnsiTheme="minorHAnsi" w:cs="Times New Roman"/>
                <w:color w:val="auto"/>
                <w:sz w:val="20"/>
              </w:rPr>
            </w:pPr>
            <w:r w:rsidRPr="00746ED1">
              <w:rPr>
                <w:rFonts w:asciiTheme="minorHAnsi" w:eastAsia="Times New Roman" w:hAnsiTheme="minorHAnsi"/>
                <w:color w:val="333333"/>
                <w:sz w:val="18"/>
                <w:szCs w:val="18"/>
                <w:shd w:val="clear" w:color="auto" w:fill="FFFFFF"/>
              </w:rPr>
              <w:t>In the dark of the night a Barefoot, an escaped slave, flees for his life. With his pursuers close behind and the moon shrouded in clouds, Barefoot must rely on the wisdom of the wild animals of the forest and swamp to guide him to the safety of the underground railroad.</w:t>
            </w:r>
            <w:r w:rsidRPr="00746ED1">
              <w:rPr>
                <w:rFonts w:asciiTheme="minorHAnsi" w:eastAsia="Times New Roman" w:hAnsiTheme="minorHAnsi"/>
                <w:color w:val="333333"/>
                <w:sz w:val="18"/>
                <w:szCs w:val="18"/>
              </w:rPr>
              <w:br/>
            </w:r>
            <w:r w:rsidRPr="00746ED1">
              <w:rPr>
                <w:rFonts w:asciiTheme="minorHAnsi" w:eastAsia="Times New Roman" w:hAnsiTheme="minorHAnsi"/>
                <w:color w:val="333333"/>
                <w:sz w:val="18"/>
                <w:szCs w:val="18"/>
                <w:shd w:val="clear" w:color="auto" w:fill="FFFFFF"/>
              </w:rPr>
              <w:t>Innovative perspective and use of light and a spare text result in an unforgettable portrayal of one slave's journey to freedom. --Scholastic</w:t>
            </w:r>
          </w:p>
          <w:p w14:paraId="6355BEB9" w14:textId="77777777" w:rsidR="004A0ADC" w:rsidRPr="00746ED1" w:rsidRDefault="004A0ADC" w:rsidP="008B2050">
            <w:pPr>
              <w:shd w:val="clear" w:color="auto" w:fill="FFFFFF"/>
              <w:spacing w:before="100" w:beforeAutospacing="1" w:after="100" w:afterAutospacing="1"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6B82B4C4" w14:textId="77777777" w:rsidR="0089385A" w:rsidRPr="00C02BF5" w:rsidRDefault="00047275"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Henry Cole and Paula Duncan Edwards</w:t>
            </w:r>
          </w:p>
        </w:tc>
        <w:tc>
          <w:tcPr>
            <w:tcW w:w="1170" w:type="dxa"/>
            <w:shd w:val="clear" w:color="auto" w:fill="auto"/>
            <w:tcMar>
              <w:top w:w="100" w:type="dxa"/>
              <w:left w:w="100" w:type="dxa"/>
              <w:bottom w:w="100" w:type="dxa"/>
              <w:right w:w="100" w:type="dxa"/>
            </w:tcMar>
          </w:tcPr>
          <w:p w14:paraId="105DC32F" w14:textId="77777777" w:rsidR="0089385A" w:rsidRPr="00C02BF5" w:rsidRDefault="005B2AA2" w:rsidP="009A1AFD">
            <w:pPr>
              <w:pStyle w:val="normal0"/>
              <w:spacing w:line="240" w:lineRule="auto"/>
              <w:rPr>
                <w:rFonts w:asciiTheme="minorHAnsi" w:hAnsiTheme="minorHAnsi" w:cs="Times New Roman"/>
                <w:sz w:val="24"/>
              </w:rPr>
            </w:pPr>
            <w:r>
              <w:rPr>
                <w:rFonts w:asciiTheme="minorHAnsi" w:hAnsiTheme="minorHAnsi" w:cs="Times New Roman"/>
                <w:sz w:val="24"/>
              </w:rPr>
              <w:t>P</w:t>
            </w:r>
            <w:r w:rsidR="00047275" w:rsidRPr="00C02BF5">
              <w:rPr>
                <w:rFonts w:asciiTheme="minorHAnsi" w:hAnsiTheme="minorHAnsi" w:cs="Times New Roman"/>
                <w:sz w:val="24"/>
              </w:rPr>
              <w:t>icture</w:t>
            </w:r>
            <w:r>
              <w:rPr>
                <w:rFonts w:asciiTheme="minorHAnsi" w:hAnsiTheme="minorHAnsi" w:cs="Times New Roman"/>
                <w:sz w:val="24"/>
              </w:rPr>
              <w:t xml:space="preserve"> book</w:t>
            </w:r>
            <w:r w:rsidR="00047275" w:rsidRPr="00C02BF5">
              <w:rPr>
                <w:rFonts w:asciiTheme="minorHAnsi" w:hAnsiTheme="minorHAnsi" w:cs="Times New Roman"/>
                <w:sz w:val="24"/>
              </w:rPr>
              <w:t xml:space="preserve"> </w:t>
            </w:r>
          </w:p>
        </w:tc>
        <w:tc>
          <w:tcPr>
            <w:tcW w:w="2250" w:type="dxa"/>
            <w:shd w:val="clear" w:color="auto" w:fill="auto"/>
            <w:tcMar>
              <w:top w:w="100" w:type="dxa"/>
              <w:left w:w="100" w:type="dxa"/>
              <w:bottom w:w="100" w:type="dxa"/>
              <w:right w:w="100" w:type="dxa"/>
            </w:tcMar>
          </w:tcPr>
          <w:p w14:paraId="78159ED7" w14:textId="77777777" w:rsidR="0089385A" w:rsidRPr="00C02BF5" w:rsidRDefault="00047275" w:rsidP="008B2050">
            <w:pPr>
              <w:pStyle w:val="normal0"/>
              <w:spacing w:line="240" w:lineRule="auto"/>
              <w:rPr>
                <w:rFonts w:asciiTheme="minorHAnsi" w:hAnsiTheme="minorHAnsi" w:cs="Times New Roman"/>
                <w:noProof/>
                <w:sz w:val="24"/>
              </w:rPr>
            </w:pPr>
            <w:r w:rsidRPr="00C02BF5">
              <w:rPr>
                <w:rFonts w:asciiTheme="minorHAnsi" w:hAnsiTheme="minorHAnsi" w:cs="Times New Roman"/>
                <w:noProof/>
                <w:sz w:val="24"/>
              </w:rPr>
              <w:drawing>
                <wp:inline distT="0" distB="0" distL="0" distR="0" wp14:anchorId="5301BE77" wp14:editId="04F4CD20">
                  <wp:extent cx="1270000" cy="140208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C02BF5" w:rsidRPr="00C02BF5" w14:paraId="6D5C3C3D" w14:textId="77777777" w:rsidTr="00827911">
        <w:trPr>
          <w:trHeight w:val="109"/>
        </w:trPr>
        <w:tc>
          <w:tcPr>
            <w:tcW w:w="1080" w:type="dxa"/>
            <w:shd w:val="clear" w:color="auto" w:fill="auto"/>
            <w:tcMar>
              <w:top w:w="100" w:type="dxa"/>
              <w:left w:w="100" w:type="dxa"/>
              <w:bottom w:w="100" w:type="dxa"/>
              <w:right w:w="100" w:type="dxa"/>
            </w:tcMar>
          </w:tcPr>
          <w:p w14:paraId="4D7E5C2C" w14:textId="77777777" w:rsidR="0089385A" w:rsidRPr="00C02BF5" w:rsidRDefault="0089385A" w:rsidP="00047275">
            <w:pPr>
              <w:pStyle w:val="normal0"/>
              <w:spacing w:line="240" w:lineRule="auto"/>
              <w:jc w:val="center"/>
              <w:rPr>
                <w:rFonts w:asciiTheme="minorHAnsi" w:hAnsiTheme="minorHAnsi" w:cs="Times New Roman"/>
                <w:sz w:val="24"/>
              </w:rPr>
            </w:pPr>
          </w:p>
          <w:p w14:paraId="03A2E851" w14:textId="77777777" w:rsidR="001A1DD0" w:rsidRPr="00C02BF5" w:rsidRDefault="001A1DD0"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M</w:t>
            </w:r>
          </w:p>
        </w:tc>
        <w:tc>
          <w:tcPr>
            <w:tcW w:w="1080" w:type="dxa"/>
            <w:shd w:val="clear" w:color="auto" w:fill="auto"/>
            <w:tcMar>
              <w:top w:w="100" w:type="dxa"/>
              <w:left w:w="100" w:type="dxa"/>
              <w:bottom w:w="100" w:type="dxa"/>
              <w:right w:w="100" w:type="dxa"/>
            </w:tcMar>
          </w:tcPr>
          <w:p w14:paraId="1BB72739" w14:textId="77777777" w:rsidR="0089385A" w:rsidRPr="00C02BF5" w:rsidRDefault="0089385A" w:rsidP="008B2050">
            <w:pPr>
              <w:pStyle w:val="normal0"/>
              <w:spacing w:line="240" w:lineRule="auto"/>
              <w:rPr>
                <w:rFonts w:asciiTheme="minorHAnsi" w:hAnsiTheme="minorHAnsi" w:cs="Times New Roman"/>
                <w:sz w:val="24"/>
              </w:rPr>
            </w:pPr>
          </w:p>
          <w:p w14:paraId="5C68673C" w14:textId="77777777" w:rsidR="001A1DD0"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720</w:t>
            </w:r>
          </w:p>
        </w:tc>
        <w:tc>
          <w:tcPr>
            <w:tcW w:w="7830" w:type="dxa"/>
            <w:shd w:val="clear" w:color="auto" w:fill="auto"/>
            <w:tcMar>
              <w:top w:w="100" w:type="dxa"/>
              <w:left w:w="100" w:type="dxa"/>
              <w:bottom w:w="100" w:type="dxa"/>
              <w:right w:w="100" w:type="dxa"/>
            </w:tcMar>
          </w:tcPr>
          <w:p w14:paraId="2C4D451C" w14:textId="77777777" w:rsidR="00380AC9" w:rsidRPr="00746ED1" w:rsidRDefault="00380AC9" w:rsidP="00380AC9">
            <w:pPr>
              <w:rPr>
                <w:rFonts w:asciiTheme="minorHAnsi" w:hAnsiTheme="minorHAnsi"/>
                <w:i/>
                <w:sz w:val="24"/>
              </w:rPr>
            </w:pPr>
            <w:r w:rsidRPr="00746ED1">
              <w:rPr>
                <w:rFonts w:asciiTheme="minorHAnsi" w:hAnsiTheme="minorHAnsi"/>
                <w:i/>
                <w:sz w:val="24"/>
              </w:rPr>
              <w:t>Show Way</w:t>
            </w:r>
          </w:p>
          <w:p w14:paraId="2B61149F" w14:textId="77777777" w:rsidR="00712945" w:rsidRPr="00C02BF5" w:rsidRDefault="001A1DD0" w:rsidP="001A1DD0">
            <w:pPr>
              <w:spacing w:line="240" w:lineRule="auto"/>
              <w:rPr>
                <w:rFonts w:asciiTheme="minorHAnsi" w:eastAsia="Times New Roman" w:hAnsiTheme="minorHAnsi"/>
                <w:color w:val="333333"/>
                <w:sz w:val="18"/>
                <w:szCs w:val="18"/>
                <w:shd w:val="clear" w:color="auto" w:fill="FFFFFF"/>
              </w:rPr>
            </w:pPr>
            <w:r w:rsidRPr="00C02BF5">
              <w:rPr>
                <w:rFonts w:asciiTheme="minorHAnsi" w:eastAsia="Times New Roman" w:hAnsiTheme="minorHAnsi"/>
                <w:color w:val="333333"/>
                <w:sz w:val="18"/>
                <w:szCs w:val="18"/>
                <w:shd w:val="clear" w:color="auto" w:fill="FFFFFF"/>
              </w:rPr>
              <w:t xml:space="preserve">This powerfully told picture book story was inspired by events from the author's own family history. </w:t>
            </w:r>
            <w:proofErr w:type="spellStart"/>
            <w:r w:rsidRPr="00C02BF5">
              <w:rPr>
                <w:rFonts w:asciiTheme="minorHAnsi" w:eastAsia="Times New Roman" w:hAnsiTheme="minorHAnsi"/>
                <w:color w:val="333333"/>
                <w:sz w:val="18"/>
                <w:szCs w:val="18"/>
                <w:shd w:val="clear" w:color="auto" w:fill="FFFFFF"/>
              </w:rPr>
              <w:t>Soonie</w:t>
            </w:r>
            <w:proofErr w:type="spellEnd"/>
            <w:r w:rsidRPr="00C02BF5">
              <w:rPr>
                <w:rFonts w:asciiTheme="minorHAnsi" w:eastAsia="Times New Roman" w:hAnsiTheme="minorHAnsi"/>
                <w:color w:val="333333"/>
                <w:sz w:val="18"/>
                <w:szCs w:val="18"/>
                <w:shd w:val="clear" w:color="auto" w:fill="FFFFFF"/>
              </w:rPr>
              <w:t xml:space="preserve"> learns that her courageous and resourceful great grandmother and grandmother were slaves who made "Show Ways," quilts that served as secret maps</w:t>
            </w:r>
            <w:r w:rsidR="00712945" w:rsidRPr="00C02BF5">
              <w:rPr>
                <w:rFonts w:asciiTheme="minorHAnsi" w:eastAsia="Times New Roman" w:hAnsiTheme="minorHAnsi"/>
                <w:color w:val="333333"/>
                <w:sz w:val="18"/>
                <w:szCs w:val="18"/>
                <w:shd w:val="clear" w:color="auto" w:fill="FFFFFF"/>
              </w:rPr>
              <w:t xml:space="preserve"> . . . </w:t>
            </w:r>
          </w:p>
          <w:p w14:paraId="4660DC3F" w14:textId="77777777" w:rsidR="001A1DD0" w:rsidRPr="00C02BF5" w:rsidRDefault="00712945" w:rsidP="001A1DD0">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 xml:space="preserve">-- </w:t>
            </w:r>
            <w:r w:rsidR="001A1DD0" w:rsidRPr="00C02BF5">
              <w:rPr>
                <w:rFonts w:asciiTheme="minorHAnsi" w:eastAsia="Times New Roman" w:hAnsiTheme="minorHAnsi"/>
                <w:color w:val="333333"/>
                <w:sz w:val="18"/>
                <w:szCs w:val="18"/>
                <w:shd w:val="clear" w:color="auto" w:fill="FFFFFF"/>
              </w:rPr>
              <w:t>Scholastic</w:t>
            </w:r>
          </w:p>
          <w:p w14:paraId="0CEE377A" w14:textId="77777777" w:rsidR="0089385A" w:rsidRPr="00C02BF5" w:rsidRDefault="0089385A" w:rsidP="008B2050">
            <w:pPr>
              <w:pStyle w:val="normal0"/>
              <w:spacing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29D30DF3" w14:textId="77777777" w:rsidR="0089385A"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Jacqueline Woodson</w:t>
            </w:r>
          </w:p>
        </w:tc>
        <w:tc>
          <w:tcPr>
            <w:tcW w:w="1170" w:type="dxa"/>
            <w:shd w:val="clear" w:color="auto" w:fill="auto"/>
            <w:tcMar>
              <w:top w:w="100" w:type="dxa"/>
              <w:left w:w="100" w:type="dxa"/>
              <w:bottom w:w="100" w:type="dxa"/>
              <w:right w:w="100" w:type="dxa"/>
            </w:tcMar>
          </w:tcPr>
          <w:p w14:paraId="20CAF9D2" w14:textId="77777777" w:rsidR="0089385A"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P</w:t>
            </w:r>
            <w:r w:rsidR="009A1AFD" w:rsidRPr="00C02BF5">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25DEBF43" w14:textId="77777777" w:rsidR="0089385A"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noProof/>
                <w:sz w:val="24"/>
              </w:rPr>
              <w:drawing>
                <wp:inline distT="0" distB="0" distL="0" distR="0" wp14:anchorId="3E6DFBB3" wp14:editId="1C5DC8E9">
                  <wp:extent cx="1270000" cy="140208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C02BF5" w:rsidRPr="00C02BF5" w14:paraId="1FE07CF1" w14:textId="77777777" w:rsidTr="00827911">
        <w:trPr>
          <w:trHeight w:val="109"/>
        </w:trPr>
        <w:tc>
          <w:tcPr>
            <w:tcW w:w="1080" w:type="dxa"/>
            <w:shd w:val="clear" w:color="auto" w:fill="auto"/>
            <w:tcMar>
              <w:top w:w="100" w:type="dxa"/>
              <w:left w:w="100" w:type="dxa"/>
              <w:bottom w:w="100" w:type="dxa"/>
              <w:right w:w="100" w:type="dxa"/>
            </w:tcMar>
          </w:tcPr>
          <w:p w14:paraId="067FD445" w14:textId="77777777" w:rsidR="00380AC9" w:rsidRPr="00C02BF5" w:rsidRDefault="001A1DD0"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N</w:t>
            </w:r>
          </w:p>
        </w:tc>
        <w:tc>
          <w:tcPr>
            <w:tcW w:w="1080" w:type="dxa"/>
            <w:shd w:val="clear" w:color="auto" w:fill="auto"/>
            <w:tcMar>
              <w:top w:w="100" w:type="dxa"/>
              <w:left w:w="100" w:type="dxa"/>
              <w:bottom w:w="100" w:type="dxa"/>
              <w:right w:w="100" w:type="dxa"/>
            </w:tcMar>
          </w:tcPr>
          <w:p w14:paraId="70FF01F4" w14:textId="77777777" w:rsidR="00380AC9"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680</w:t>
            </w:r>
          </w:p>
        </w:tc>
        <w:tc>
          <w:tcPr>
            <w:tcW w:w="7830" w:type="dxa"/>
            <w:shd w:val="clear" w:color="auto" w:fill="auto"/>
            <w:tcMar>
              <w:top w:w="100" w:type="dxa"/>
              <w:left w:w="100" w:type="dxa"/>
              <w:bottom w:w="100" w:type="dxa"/>
              <w:right w:w="100" w:type="dxa"/>
            </w:tcMar>
          </w:tcPr>
          <w:p w14:paraId="01FAD1E6" w14:textId="77777777" w:rsidR="00380AC9" w:rsidRPr="00746ED1" w:rsidRDefault="00380AC9" w:rsidP="00380AC9">
            <w:pPr>
              <w:rPr>
                <w:rFonts w:asciiTheme="minorHAnsi" w:hAnsiTheme="minorHAnsi"/>
                <w:sz w:val="24"/>
              </w:rPr>
            </w:pPr>
            <w:r w:rsidRPr="00746ED1">
              <w:rPr>
                <w:rFonts w:asciiTheme="minorHAnsi" w:hAnsiTheme="minorHAnsi"/>
                <w:i/>
                <w:sz w:val="24"/>
              </w:rPr>
              <w:t>Patchwork Path</w:t>
            </w:r>
            <w:r w:rsidR="001A1DD0" w:rsidRPr="00746ED1">
              <w:rPr>
                <w:rFonts w:asciiTheme="minorHAnsi" w:hAnsiTheme="minorHAnsi"/>
                <w:i/>
                <w:sz w:val="24"/>
              </w:rPr>
              <w:t>: A Quilt Path to Freedom</w:t>
            </w:r>
          </w:p>
          <w:p w14:paraId="0E531988" w14:textId="77777777" w:rsidR="001A1DD0" w:rsidRPr="00C02BF5" w:rsidRDefault="001A1DD0" w:rsidP="001A1DD0">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Hannah is a young slave on a southern plantation. When Papa says it's time to run to freedom, she has something precious to bring along - the patchwork quilt her Mama helped her sew before she died. The patterns offer the clues that Hannah and Papa will need to guide them along the Underground Railroad.  --Scholastic</w:t>
            </w:r>
          </w:p>
          <w:p w14:paraId="250739FF" w14:textId="77777777" w:rsidR="00380AC9" w:rsidRPr="00C02BF5" w:rsidRDefault="00380AC9" w:rsidP="00380AC9">
            <w:pPr>
              <w:rPr>
                <w:rFonts w:asciiTheme="minorHAnsi" w:hAnsiTheme="minorHAnsi"/>
                <w:i/>
              </w:rPr>
            </w:pPr>
          </w:p>
        </w:tc>
        <w:tc>
          <w:tcPr>
            <w:tcW w:w="1350" w:type="dxa"/>
            <w:shd w:val="clear" w:color="auto" w:fill="auto"/>
            <w:tcMar>
              <w:top w:w="100" w:type="dxa"/>
              <w:left w:w="100" w:type="dxa"/>
              <w:bottom w:w="100" w:type="dxa"/>
              <w:right w:w="100" w:type="dxa"/>
            </w:tcMar>
          </w:tcPr>
          <w:p w14:paraId="2148AFF9" w14:textId="77777777" w:rsidR="00380AC9"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Bettye Stroud</w:t>
            </w:r>
          </w:p>
        </w:tc>
        <w:tc>
          <w:tcPr>
            <w:tcW w:w="1170" w:type="dxa"/>
            <w:shd w:val="clear" w:color="auto" w:fill="auto"/>
            <w:tcMar>
              <w:top w:w="100" w:type="dxa"/>
              <w:left w:w="100" w:type="dxa"/>
              <w:bottom w:w="100" w:type="dxa"/>
              <w:right w:w="100" w:type="dxa"/>
            </w:tcMar>
          </w:tcPr>
          <w:p w14:paraId="7C93B01B" w14:textId="77777777" w:rsidR="00380AC9"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P</w:t>
            </w:r>
            <w:r w:rsidR="009A1AFD" w:rsidRPr="00C02BF5">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48D7F50B"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noProof/>
                <w:sz w:val="24"/>
              </w:rPr>
              <w:drawing>
                <wp:inline distT="0" distB="0" distL="0" distR="0" wp14:anchorId="54F1660A" wp14:editId="4BE46DD7">
                  <wp:extent cx="1270000" cy="140208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C02BF5" w:rsidRPr="00C02BF5" w14:paraId="1961E79A" w14:textId="77777777" w:rsidTr="00827911">
        <w:trPr>
          <w:trHeight w:val="109"/>
        </w:trPr>
        <w:tc>
          <w:tcPr>
            <w:tcW w:w="1080" w:type="dxa"/>
            <w:shd w:val="clear" w:color="auto" w:fill="auto"/>
            <w:tcMar>
              <w:top w:w="100" w:type="dxa"/>
              <w:left w:w="100" w:type="dxa"/>
              <w:bottom w:w="100" w:type="dxa"/>
              <w:right w:w="100" w:type="dxa"/>
            </w:tcMar>
          </w:tcPr>
          <w:p w14:paraId="0225EA25" w14:textId="77777777" w:rsidR="00380AC9" w:rsidRPr="00C02BF5" w:rsidRDefault="009A1AFD"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lastRenderedPageBreak/>
              <w:t>S</w:t>
            </w:r>
          </w:p>
        </w:tc>
        <w:tc>
          <w:tcPr>
            <w:tcW w:w="1080" w:type="dxa"/>
            <w:shd w:val="clear" w:color="auto" w:fill="auto"/>
            <w:tcMar>
              <w:top w:w="100" w:type="dxa"/>
              <w:left w:w="100" w:type="dxa"/>
              <w:bottom w:w="100" w:type="dxa"/>
              <w:right w:w="100" w:type="dxa"/>
            </w:tcMar>
          </w:tcPr>
          <w:p w14:paraId="03943096"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680</w:t>
            </w:r>
          </w:p>
        </w:tc>
        <w:tc>
          <w:tcPr>
            <w:tcW w:w="7830" w:type="dxa"/>
            <w:shd w:val="clear" w:color="auto" w:fill="auto"/>
            <w:tcMar>
              <w:top w:w="100" w:type="dxa"/>
              <w:left w:w="100" w:type="dxa"/>
              <w:bottom w:w="100" w:type="dxa"/>
              <w:right w:w="100" w:type="dxa"/>
            </w:tcMar>
          </w:tcPr>
          <w:p w14:paraId="6718A53C" w14:textId="77777777" w:rsidR="00380AC9" w:rsidRPr="00746ED1" w:rsidRDefault="00380AC9" w:rsidP="00380AC9">
            <w:pPr>
              <w:rPr>
                <w:rFonts w:asciiTheme="minorHAnsi" w:hAnsiTheme="minorHAnsi"/>
                <w:i/>
                <w:sz w:val="24"/>
              </w:rPr>
            </w:pPr>
            <w:r w:rsidRPr="00746ED1">
              <w:rPr>
                <w:rFonts w:asciiTheme="minorHAnsi" w:hAnsiTheme="minorHAnsi"/>
                <w:i/>
                <w:sz w:val="24"/>
              </w:rPr>
              <w:t>Sweet Clara and the Freedom Quilt</w:t>
            </w:r>
          </w:p>
          <w:p w14:paraId="3787EF37" w14:textId="77777777" w:rsidR="009A1AFD" w:rsidRPr="00C02BF5" w:rsidRDefault="009A1AFD" w:rsidP="009A1AFD">
            <w:pPr>
              <w:spacing w:line="240" w:lineRule="auto"/>
              <w:rPr>
                <w:rFonts w:asciiTheme="minorHAnsi" w:eastAsia="Times New Roman" w:hAnsiTheme="minorHAnsi" w:cs="Times New Roman"/>
                <w:color w:val="auto"/>
                <w:sz w:val="20"/>
              </w:rPr>
            </w:pPr>
            <w:r w:rsidRPr="00C02BF5">
              <w:rPr>
                <w:rFonts w:asciiTheme="minorHAnsi" w:eastAsia="Times New Roman" w:hAnsiTheme="minorHAnsi"/>
                <w:color w:val="333333"/>
                <w:sz w:val="18"/>
                <w:szCs w:val="18"/>
                <w:shd w:val="clear" w:color="auto" w:fill="FFFFFF"/>
              </w:rPr>
              <w:t>This</w:t>
            </w:r>
            <w:r w:rsidRPr="00C02BF5">
              <w:rPr>
                <w:rFonts w:asciiTheme="minorHAnsi" w:eastAsia="Times New Roman" w:hAnsiTheme="minorHAnsi" w:cs="Times New Roman"/>
                <w:color w:val="auto"/>
                <w:sz w:val="20"/>
              </w:rPr>
              <w:t xml:space="preserve"> </w:t>
            </w:r>
            <w:r w:rsidRPr="00C02BF5">
              <w:rPr>
                <w:rFonts w:asciiTheme="minorHAnsi" w:eastAsia="Times New Roman" w:hAnsiTheme="minorHAnsi"/>
                <w:color w:val="333333"/>
                <w:sz w:val="18"/>
                <w:szCs w:val="18"/>
                <w:shd w:val="clear" w:color="auto" w:fill="FFFFFF"/>
              </w:rPr>
              <w:t>powerful story, told in conversational dialect and illustrated with magnificently rendered paintings, is based on a little-known chapter in the history of the Underground Railroad, in which quilts were made to provide secret codes to slaves escaping north. Winner of the International Reading Association Award, among other honors, </w:t>
            </w:r>
            <w:r w:rsidRPr="00C02BF5">
              <w:rPr>
                <w:rFonts w:asciiTheme="minorHAnsi" w:eastAsia="Times New Roman" w:hAnsiTheme="minorHAnsi"/>
                <w:i/>
                <w:iCs/>
                <w:color w:val="333333"/>
                <w:sz w:val="18"/>
                <w:szCs w:val="18"/>
                <w:shd w:val="clear" w:color="auto" w:fill="FFFFFF"/>
              </w:rPr>
              <w:t>Sweet Clara and the Freedom Quilt</w:t>
            </w:r>
            <w:r w:rsidRPr="00C02BF5">
              <w:rPr>
                <w:rFonts w:asciiTheme="minorHAnsi" w:eastAsia="Times New Roman" w:hAnsiTheme="minorHAnsi"/>
                <w:color w:val="333333"/>
                <w:sz w:val="18"/>
                <w:szCs w:val="18"/>
                <w:shd w:val="clear" w:color="auto" w:fill="FFFFFF"/>
              </w:rPr>
              <w:t> is a stunning combination of text and pictures that can be shared with children of a variety of ages and reading abilities. --Scholastic</w:t>
            </w:r>
          </w:p>
          <w:p w14:paraId="74F0E845" w14:textId="77777777" w:rsidR="00380AC9" w:rsidRPr="00C02BF5" w:rsidRDefault="00380AC9" w:rsidP="00380AC9">
            <w:pPr>
              <w:rPr>
                <w:rFonts w:asciiTheme="minorHAnsi" w:hAnsiTheme="minorHAnsi"/>
                <w:i/>
              </w:rPr>
            </w:pPr>
          </w:p>
        </w:tc>
        <w:tc>
          <w:tcPr>
            <w:tcW w:w="1350" w:type="dxa"/>
            <w:shd w:val="clear" w:color="auto" w:fill="auto"/>
            <w:tcMar>
              <w:top w:w="100" w:type="dxa"/>
              <w:left w:w="100" w:type="dxa"/>
              <w:bottom w:w="100" w:type="dxa"/>
              <w:right w:w="100" w:type="dxa"/>
            </w:tcMar>
          </w:tcPr>
          <w:p w14:paraId="590B905B" w14:textId="77777777" w:rsidR="00380AC9" w:rsidRPr="00C02BF5" w:rsidRDefault="001A1DD0"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Deborah Hopkinson</w:t>
            </w:r>
          </w:p>
        </w:tc>
        <w:tc>
          <w:tcPr>
            <w:tcW w:w="1170" w:type="dxa"/>
            <w:shd w:val="clear" w:color="auto" w:fill="auto"/>
            <w:tcMar>
              <w:top w:w="100" w:type="dxa"/>
              <w:left w:w="100" w:type="dxa"/>
              <w:bottom w:w="100" w:type="dxa"/>
              <w:right w:w="100" w:type="dxa"/>
            </w:tcMar>
          </w:tcPr>
          <w:p w14:paraId="2BADE57A" w14:textId="77777777" w:rsidR="00380AC9"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P</w:t>
            </w:r>
            <w:r w:rsidR="009A1AFD" w:rsidRPr="00C02BF5">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49493ACF"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noProof/>
                <w:sz w:val="24"/>
              </w:rPr>
              <w:drawing>
                <wp:inline distT="0" distB="0" distL="0" distR="0" wp14:anchorId="1556B3A4" wp14:editId="3A364896">
                  <wp:extent cx="1270000" cy="140208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C02BF5" w:rsidRPr="00C02BF5" w14:paraId="5E58CDA6" w14:textId="77777777" w:rsidTr="00827911">
        <w:trPr>
          <w:trHeight w:val="109"/>
        </w:trPr>
        <w:tc>
          <w:tcPr>
            <w:tcW w:w="1080" w:type="dxa"/>
            <w:shd w:val="clear" w:color="auto" w:fill="auto"/>
            <w:tcMar>
              <w:top w:w="100" w:type="dxa"/>
              <w:left w:w="100" w:type="dxa"/>
              <w:bottom w:w="100" w:type="dxa"/>
              <w:right w:w="100" w:type="dxa"/>
            </w:tcMar>
          </w:tcPr>
          <w:p w14:paraId="5BFEAE99" w14:textId="77777777" w:rsidR="00380AC9" w:rsidRPr="00C02BF5" w:rsidRDefault="009A1AFD" w:rsidP="00047275">
            <w:pPr>
              <w:pStyle w:val="normal0"/>
              <w:spacing w:line="240" w:lineRule="auto"/>
              <w:jc w:val="center"/>
              <w:rPr>
                <w:rFonts w:asciiTheme="minorHAnsi" w:hAnsiTheme="minorHAnsi" w:cs="Times New Roman"/>
                <w:sz w:val="24"/>
              </w:rPr>
            </w:pPr>
            <w:r w:rsidRPr="00C02BF5">
              <w:rPr>
                <w:rFonts w:asciiTheme="minorHAnsi" w:hAnsiTheme="minorHAnsi" w:cs="Times New Roman"/>
                <w:sz w:val="24"/>
              </w:rPr>
              <w:t>M</w:t>
            </w:r>
          </w:p>
        </w:tc>
        <w:tc>
          <w:tcPr>
            <w:tcW w:w="1080" w:type="dxa"/>
            <w:shd w:val="clear" w:color="auto" w:fill="auto"/>
            <w:tcMar>
              <w:top w:w="100" w:type="dxa"/>
              <w:left w:w="100" w:type="dxa"/>
              <w:bottom w:w="100" w:type="dxa"/>
              <w:right w:w="100" w:type="dxa"/>
            </w:tcMar>
          </w:tcPr>
          <w:p w14:paraId="547D1180"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630</w:t>
            </w:r>
          </w:p>
        </w:tc>
        <w:tc>
          <w:tcPr>
            <w:tcW w:w="7830" w:type="dxa"/>
            <w:shd w:val="clear" w:color="auto" w:fill="auto"/>
            <w:tcMar>
              <w:top w:w="100" w:type="dxa"/>
              <w:left w:w="100" w:type="dxa"/>
              <w:bottom w:w="100" w:type="dxa"/>
              <w:right w:w="100" w:type="dxa"/>
            </w:tcMar>
          </w:tcPr>
          <w:p w14:paraId="5D15473F" w14:textId="77777777" w:rsidR="00380AC9" w:rsidRPr="00746ED1" w:rsidRDefault="00380AC9" w:rsidP="00380AC9">
            <w:pPr>
              <w:rPr>
                <w:rFonts w:asciiTheme="minorHAnsi" w:hAnsiTheme="minorHAnsi"/>
                <w:i/>
                <w:sz w:val="24"/>
              </w:rPr>
            </w:pPr>
            <w:r w:rsidRPr="00746ED1">
              <w:rPr>
                <w:rFonts w:asciiTheme="minorHAnsi" w:hAnsiTheme="minorHAnsi"/>
                <w:i/>
                <w:sz w:val="24"/>
              </w:rPr>
              <w:t>Follow the Drinking Gourd</w:t>
            </w:r>
            <w:r w:rsidR="009A1AFD" w:rsidRPr="00746ED1">
              <w:rPr>
                <w:rFonts w:asciiTheme="minorHAnsi" w:hAnsiTheme="minorHAnsi"/>
                <w:i/>
                <w:sz w:val="24"/>
              </w:rPr>
              <w:t>: A Story of the Underground Railroad</w:t>
            </w:r>
          </w:p>
          <w:p w14:paraId="145B1D5F" w14:textId="77777777" w:rsidR="009A1AFD" w:rsidRDefault="009A1AFD" w:rsidP="00C02BF5">
            <w:pPr>
              <w:shd w:val="clear" w:color="auto" w:fill="FFFFFF"/>
              <w:spacing w:line="240" w:lineRule="auto"/>
              <w:rPr>
                <w:rFonts w:asciiTheme="minorHAnsi" w:hAnsiTheme="minorHAnsi"/>
                <w:color w:val="333333"/>
                <w:sz w:val="18"/>
                <w:szCs w:val="18"/>
              </w:rPr>
            </w:pPr>
            <w:r w:rsidRPr="00C02BF5">
              <w:rPr>
                <w:rFonts w:asciiTheme="minorHAnsi" w:hAnsiTheme="minorHAnsi"/>
                <w:color w:val="333333"/>
                <w:sz w:val="18"/>
                <w:szCs w:val="18"/>
              </w:rPr>
              <w:t>The title of this inspiring story is the title of an important folk song from a troubled part of our nation's history. Hidden in the lyrics of "Follow the Drinking Gourd" were directions for following the Underground Railroad, the covert trail by which black slaves could escape North to eventual freedom.</w:t>
            </w:r>
          </w:p>
          <w:p w14:paraId="0682850E" w14:textId="77777777" w:rsidR="00C02BF5" w:rsidRPr="00C02BF5" w:rsidRDefault="00C02BF5" w:rsidP="00C02BF5">
            <w:pPr>
              <w:shd w:val="clear" w:color="auto" w:fill="FFFFFF"/>
              <w:spacing w:line="240" w:lineRule="auto"/>
              <w:rPr>
                <w:rFonts w:asciiTheme="minorHAnsi" w:hAnsiTheme="minorHAnsi"/>
                <w:color w:val="333333"/>
                <w:sz w:val="18"/>
                <w:szCs w:val="18"/>
              </w:rPr>
            </w:pPr>
          </w:p>
          <w:p w14:paraId="58371EC2" w14:textId="77777777" w:rsidR="009A1AFD" w:rsidRPr="00C02BF5" w:rsidRDefault="009A1AFD" w:rsidP="00C02BF5">
            <w:pPr>
              <w:spacing w:line="240" w:lineRule="auto"/>
              <w:rPr>
                <w:rFonts w:asciiTheme="minorHAnsi" w:eastAsia="Times New Roman" w:hAnsiTheme="minorHAnsi" w:cs="Times New Roman"/>
                <w:color w:val="auto"/>
                <w:sz w:val="20"/>
              </w:rPr>
            </w:pPr>
            <w:r w:rsidRPr="00C02BF5">
              <w:rPr>
                <w:rFonts w:asciiTheme="minorHAnsi" w:hAnsiTheme="minorHAnsi"/>
                <w:color w:val="333333"/>
                <w:sz w:val="18"/>
                <w:szCs w:val="18"/>
              </w:rPr>
              <w:t xml:space="preserve">This engagingly illustrated picture book tells the story of Peg Leg Joe, a white one-legged sailor and handyman, who hired himself out to plantation owners, and eventually made friends with slaves. It turns out that this was all part of his plan, the book reads, to "teach the slaves a song/that secretly told the way/to freedom . . . </w:t>
            </w:r>
            <w:r w:rsidRPr="00C02BF5">
              <w:rPr>
                <w:rFonts w:asciiTheme="minorHAnsi" w:eastAsia="Times New Roman" w:hAnsiTheme="minorHAnsi"/>
                <w:color w:val="333333"/>
                <w:sz w:val="18"/>
                <w:szCs w:val="18"/>
                <w:shd w:val="clear" w:color="auto" w:fill="FFFFFF"/>
              </w:rPr>
              <w:t>The story chronicles, in simple unrhymed verse, the escape of one family, and how Joe's song helps to lead and inspire them. </w:t>
            </w:r>
            <w:r w:rsidR="00712945" w:rsidRPr="00C02BF5">
              <w:rPr>
                <w:rFonts w:asciiTheme="minorHAnsi" w:eastAsia="Times New Roman" w:hAnsiTheme="minorHAnsi"/>
                <w:color w:val="333333"/>
                <w:sz w:val="18"/>
                <w:szCs w:val="18"/>
                <w:shd w:val="clear" w:color="auto" w:fill="FFFFFF"/>
              </w:rPr>
              <w:t xml:space="preserve"> --Scholastic</w:t>
            </w:r>
          </w:p>
          <w:p w14:paraId="55A3ECEA" w14:textId="77777777" w:rsidR="009A1AFD" w:rsidRPr="00C02BF5" w:rsidRDefault="009A1AFD" w:rsidP="009A1AFD">
            <w:pPr>
              <w:shd w:val="clear" w:color="auto" w:fill="FFFFFF"/>
              <w:spacing w:after="285" w:line="270" w:lineRule="atLeast"/>
              <w:rPr>
                <w:rFonts w:asciiTheme="minorHAnsi" w:hAnsiTheme="minorHAnsi"/>
                <w:color w:val="333333"/>
                <w:sz w:val="18"/>
                <w:szCs w:val="18"/>
              </w:rPr>
            </w:pPr>
          </w:p>
          <w:p w14:paraId="0CC4B131" w14:textId="77777777" w:rsidR="009A1AFD" w:rsidRPr="00C02BF5" w:rsidRDefault="009A1AFD" w:rsidP="00380AC9">
            <w:pPr>
              <w:rPr>
                <w:rFonts w:asciiTheme="minorHAnsi" w:hAnsiTheme="minorHAnsi"/>
                <w:i/>
              </w:rPr>
            </w:pPr>
          </w:p>
        </w:tc>
        <w:tc>
          <w:tcPr>
            <w:tcW w:w="1350" w:type="dxa"/>
            <w:shd w:val="clear" w:color="auto" w:fill="auto"/>
            <w:tcMar>
              <w:top w:w="100" w:type="dxa"/>
              <w:left w:w="100" w:type="dxa"/>
              <w:bottom w:w="100" w:type="dxa"/>
              <w:right w:w="100" w:type="dxa"/>
            </w:tcMar>
          </w:tcPr>
          <w:p w14:paraId="70CE52A7"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sz w:val="24"/>
              </w:rPr>
              <w:t>Jeannette Winter</w:t>
            </w:r>
          </w:p>
        </w:tc>
        <w:tc>
          <w:tcPr>
            <w:tcW w:w="1170" w:type="dxa"/>
            <w:shd w:val="clear" w:color="auto" w:fill="auto"/>
            <w:tcMar>
              <w:top w:w="100" w:type="dxa"/>
              <w:left w:w="100" w:type="dxa"/>
              <w:bottom w:w="100" w:type="dxa"/>
              <w:right w:w="100" w:type="dxa"/>
            </w:tcMar>
          </w:tcPr>
          <w:p w14:paraId="3645D72A" w14:textId="77777777" w:rsidR="00380AC9" w:rsidRPr="00C02BF5" w:rsidRDefault="005B2AA2" w:rsidP="008B2050">
            <w:pPr>
              <w:pStyle w:val="normal0"/>
              <w:spacing w:line="240" w:lineRule="auto"/>
              <w:rPr>
                <w:rFonts w:asciiTheme="minorHAnsi" w:hAnsiTheme="minorHAnsi" w:cs="Times New Roman"/>
                <w:sz w:val="24"/>
              </w:rPr>
            </w:pPr>
            <w:r>
              <w:rPr>
                <w:rFonts w:asciiTheme="minorHAnsi" w:hAnsiTheme="minorHAnsi" w:cs="Times New Roman"/>
                <w:sz w:val="24"/>
              </w:rPr>
              <w:t>P</w:t>
            </w:r>
            <w:r w:rsidR="009A1AFD" w:rsidRPr="00C02BF5">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305C41E5" w14:textId="77777777" w:rsidR="00380AC9" w:rsidRPr="00C02BF5" w:rsidRDefault="009A1AFD" w:rsidP="008B2050">
            <w:pPr>
              <w:pStyle w:val="normal0"/>
              <w:spacing w:line="240" w:lineRule="auto"/>
              <w:rPr>
                <w:rFonts w:asciiTheme="minorHAnsi" w:hAnsiTheme="minorHAnsi" w:cs="Times New Roman"/>
                <w:sz w:val="24"/>
              </w:rPr>
            </w:pPr>
            <w:r w:rsidRPr="00C02BF5">
              <w:rPr>
                <w:rFonts w:asciiTheme="minorHAnsi" w:hAnsiTheme="minorHAnsi" w:cs="Times New Roman"/>
                <w:noProof/>
                <w:sz w:val="24"/>
              </w:rPr>
              <w:drawing>
                <wp:inline distT="0" distB="0" distL="0" distR="0" wp14:anchorId="4F8B6A33" wp14:editId="3275F9D9">
                  <wp:extent cx="1300480" cy="1422400"/>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bl>
    <w:p w14:paraId="0FD642E2" w14:textId="77777777" w:rsidR="00715FB1" w:rsidRPr="00C02BF5" w:rsidRDefault="00715FB1">
      <w:pPr>
        <w:pStyle w:val="normal0"/>
        <w:jc w:val="center"/>
        <w:rPr>
          <w:rFonts w:asciiTheme="minorHAnsi" w:hAnsiTheme="minorHAnsi" w:cs="Times New Roman"/>
          <w:sz w:val="24"/>
        </w:rPr>
      </w:pPr>
    </w:p>
    <w:p w14:paraId="29D088F5" w14:textId="77777777" w:rsidR="00C83AE0" w:rsidRPr="00C02BF5" w:rsidRDefault="00C83AE0" w:rsidP="0089385A">
      <w:pPr>
        <w:pStyle w:val="normal0"/>
        <w:rPr>
          <w:rFonts w:asciiTheme="minorHAnsi" w:hAnsiTheme="minorHAnsi" w:cs="Times New Roman"/>
          <w:sz w:val="24"/>
        </w:rPr>
      </w:pPr>
    </w:p>
    <w:p w14:paraId="4022E2F7" w14:textId="77777777" w:rsidR="00712945" w:rsidRDefault="00712945" w:rsidP="009A1AFD">
      <w:pPr>
        <w:pStyle w:val="normal0"/>
        <w:jc w:val="center"/>
        <w:rPr>
          <w:rFonts w:ascii="Times New Roman" w:hAnsi="Times New Roman" w:cs="Times New Roman"/>
          <w:b/>
          <w:sz w:val="32"/>
          <w:szCs w:val="32"/>
        </w:rPr>
      </w:pPr>
    </w:p>
    <w:p w14:paraId="1569EDE8" w14:textId="77777777" w:rsidR="00712945" w:rsidRDefault="00712945" w:rsidP="009A1AFD">
      <w:pPr>
        <w:pStyle w:val="normal0"/>
        <w:jc w:val="center"/>
        <w:rPr>
          <w:rFonts w:ascii="Times New Roman" w:hAnsi="Times New Roman" w:cs="Times New Roman"/>
          <w:b/>
          <w:sz w:val="32"/>
          <w:szCs w:val="32"/>
        </w:rPr>
      </w:pPr>
    </w:p>
    <w:p w14:paraId="1BD89E65" w14:textId="77777777" w:rsidR="00712945" w:rsidRDefault="00712945" w:rsidP="009A1AFD">
      <w:pPr>
        <w:pStyle w:val="normal0"/>
        <w:jc w:val="center"/>
        <w:rPr>
          <w:rFonts w:ascii="Times New Roman" w:hAnsi="Times New Roman" w:cs="Times New Roman"/>
          <w:b/>
          <w:sz w:val="32"/>
          <w:szCs w:val="32"/>
        </w:rPr>
      </w:pPr>
    </w:p>
    <w:p w14:paraId="60415C9C" w14:textId="77777777" w:rsidR="00712945" w:rsidRDefault="00712945" w:rsidP="009A1AFD">
      <w:pPr>
        <w:pStyle w:val="normal0"/>
        <w:jc w:val="center"/>
        <w:rPr>
          <w:rFonts w:ascii="Times New Roman" w:hAnsi="Times New Roman" w:cs="Times New Roman"/>
          <w:b/>
          <w:sz w:val="32"/>
          <w:szCs w:val="32"/>
        </w:rPr>
      </w:pPr>
    </w:p>
    <w:p w14:paraId="468AB74B" w14:textId="77777777" w:rsidR="00A666C0" w:rsidRDefault="00A666C0">
      <w:pPr>
        <w:spacing w:line="240" w:lineRule="auto"/>
        <w:rPr>
          <w:rFonts w:ascii="Times New Roman" w:hAnsi="Times New Roman" w:cs="Times New Roman"/>
          <w:b/>
          <w:sz w:val="32"/>
          <w:szCs w:val="32"/>
        </w:rPr>
      </w:pPr>
      <w:r>
        <w:rPr>
          <w:rFonts w:ascii="Times New Roman" w:hAnsi="Times New Roman" w:cs="Times New Roman"/>
          <w:b/>
          <w:sz w:val="32"/>
          <w:szCs w:val="32"/>
        </w:rPr>
        <w:br w:type="page"/>
      </w:r>
    </w:p>
    <w:p w14:paraId="52A6A44B" w14:textId="77777777" w:rsidR="004B40F3" w:rsidRDefault="009A1AFD" w:rsidP="004B40F3">
      <w:pPr>
        <w:pStyle w:val="normal0"/>
        <w:jc w:val="center"/>
        <w:rPr>
          <w:rFonts w:ascii="Times New Roman" w:hAnsi="Times New Roman" w:cs="Times New Roman"/>
          <w:b/>
          <w:sz w:val="32"/>
          <w:szCs w:val="32"/>
        </w:rPr>
      </w:pPr>
      <w:r>
        <w:rPr>
          <w:rFonts w:ascii="Times New Roman" w:hAnsi="Times New Roman" w:cs="Times New Roman"/>
          <w:b/>
          <w:sz w:val="32"/>
          <w:szCs w:val="32"/>
        </w:rPr>
        <w:lastRenderedPageBreak/>
        <w:t>Historical Fiction</w:t>
      </w:r>
      <w:r w:rsidRPr="00925D43">
        <w:rPr>
          <w:rFonts w:ascii="Times New Roman" w:hAnsi="Times New Roman" w:cs="Times New Roman"/>
          <w:b/>
          <w:sz w:val="32"/>
          <w:szCs w:val="32"/>
        </w:rPr>
        <w:t xml:space="preserve"> Text Sets - Grade 4</w:t>
      </w:r>
    </w:p>
    <w:p w14:paraId="5DF9A83D" w14:textId="77777777" w:rsidR="009A1AFD" w:rsidRPr="004B40F3" w:rsidRDefault="009A1AFD" w:rsidP="004B40F3">
      <w:pPr>
        <w:pStyle w:val="normal0"/>
        <w:jc w:val="center"/>
        <w:rPr>
          <w:rFonts w:ascii="Times New Roman" w:hAnsi="Times New Roman" w:cs="Times New Roman"/>
          <w:b/>
          <w:sz w:val="32"/>
          <w:szCs w:val="32"/>
        </w:rPr>
      </w:pPr>
    </w:p>
    <w:p w14:paraId="4DB80194" w14:textId="77777777" w:rsidR="009A1AFD" w:rsidRDefault="00712945" w:rsidP="009A1AFD">
      <w:pPr>
        <w:pStyle w:val="normal0"/>
        <w:jc w:val="center"/>
        <w:rPr>
          <w:rFonts w:ascii="Times New Roman" w:hAnsi="Times New Roman" w:cs="Times New Roman"/>
          <w:b/>
          <w:sz w:val="32"/>
          <w:szCs w:val="32"/>
        </w:rPr>
      </w:pPr>
      <w:r>
        <w:rPr>
          <w:rFonts w:ascii="Times New Roman" w:hAnsi="Times New Roman" w:cs="Times New Roman"/>
          <w:b/>
          <w:sz w:val="32"/>
          <w:szCs w:val="32"/>
        </w:rPr>
        <w:t>Native American</w:t>
      </w:r>
      <w:r w:rsidR="009A1AFD">
        <w:rPr>
          <w:rFonts w:ascii="Times New Roman" w:hAnsi="Times New Roman" w:cs="Times New Roman"/>
          <w:b/>
          <w:sz w:val="32"/>
          <w:szCs w:val="32"/>
        </w:rPr>
        <w:t xml:space="preserve"> </w:t>
      </w:r>
      <w:r>
        <w:rPr>
          <w:rFonts w:ascii="Times New Roman" w:hAnsi="Times New Roman" w:cs="Times New Roman"/>
          <w:b/>
          <w:sz w:val="32"/>
          <w:szCs w:val="32"/>
        </w:rPr>
        <w:t>Contributions to the Region</w:t>
      </w:r>
    </w:p>
    <w:p w14:paraId="2721674E" w14:textId="77777777" w:rsidR="009A1AFD" w:rsidRPr="00925D43" w:rsidRDefault="009A1AFD" w:rsidP="009A1AFD">
      <w:pPr>
        <w:pStyle w:val="normal0"/>
        <w:jc w:val="center"/>
        <w:rPr>
          <w:rFonts w:ascii="Times New Roman" w:hAnsi="Times New Roman" w:cs="Times New Roman"/>
          <w:sz w:val="32"/>
          <w:szCs w:val="32"/>
        </w:rPr>
      </w:pPr>
      <w:r w:rsidRPr="00925D43">
        <w:rPr>
          <w:rFonts w:ascii="Times New Roman" w:hAnsi="Times New Roman" w:cs="Times New Roman"/>
          <w:b/>
          <w:sz w:val="32"/>
          <w:szCs w:val="32"/>
        </w:rPr>
        <w:t>MENTOR TEXTS</w:t>
      </w:r>
    </w:p>
    <w:p w14:paraId="4784DB53" w14:textId="77777777" w:rsidR="009A1AFD" w:rsidRPr="00925D43" w:rsidRDefault="009A1AFD" w:rsidP="009A1AFD">
      <w:pPr>
        <w:pStyle w:val="normal0"/>
        <w:jc w:val="center"/>
        <w:rPr>
          <w:rFonts w:ascii="Times New Roman" w:hAnsi="Times New Roman" w:cs="Times New Roman"/>
          <w:sz w:val="24"/>
        </w:rPr>
      </w:pPr>
    </w:p>
    <w:tbl>
      <w:tblPr>
        <w:tblW w:w="14737" w:type="dxa"/>
        <w:jc w:val="center"/>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39"/>
        <w:gridCol w:w="1181"/>
        <w:gridCol w:w="2227"/>
      </w:tblGrid>
      <w:tr w:rsidR="009A1AFD" w:rsidRPr="00925D43" w14:paraId="56E991ED" w14:textId="77777777">
        <w:trPr>
          <w:trHeight w:val="348"/>
          <w:jc w:val="center"/>
        </w:trPr>
        <w:tc>
          <w:tcPr>
            <w:tcW w:w="14737" w:type="dxa"/>
            <w:gridSpan w:val="6"/>
            <w:shd w:val="clear" w:color="auto" w:fill="D9D9D9"/>
            <w:tcMar>
              <w:top w:w="100" w:type="dxa"/>
              <w:left w:w="100" w:type="dxa"/>
              <w:bottom w:w="100" w:type="dxa"/>
              <w:right w:w="100" w:type="dxa"/>
            </w:tcMar>
          </w:tcPr>
          <w:p w14:paraId="4EDEDDA3" w14:textId="77777777" w:rsidR="009A1AFD" w:rsidRPr="008B2050" w:rsidRDefault="009A1AFD" w:rsidP="009A1AFD">
            <w:pPr>
              <w:pStyle w:val="normal0"/>
              <w:spacing w:line="240" w:lineRule="auto"/>
              <w:rPr>
                <w:rFonts w:ascii="Times New Roman" w:hAnsi="Times New Roman" w:cs="Times New Roman"/>
                <w:b/>
                <w:sz w:val="28"/>
                <w:szCs w:val="28"/>
              </w:rPr>
            </w:pPr>
            <w:r w:rsidRPr="008B2050">
              <w:rPr>
                <w:rFonts w:ascii="Times New Roman" w:hAnsi="Times New Roman" w:cs="Times New Roman"/>
                <w:b/>
                <w:sz w:val="28"/>
                <w:szCs w:val="28"/>
              </w:rPr>
              <w:t>Read Aloud Suggestions</w:t>
            </w:r>
          </w:p>
        </w:tc>
      </w:tr>
      <w:tr w:rsidR="009A1AFD" w:rsidRPr="00925D43" w14:paraId="506A9E40" w14:textId="77777777">
        <w:trPr>
          <w:trHeight w:val="348"/>
          <w:jc w:val="center"/>
        </w:trPr>
        <w:tc>
          <w:tcPr>
            <w:tcW w:w="1350" w:type="dxa"/>
            <w:shd w:val="clear" w:color="auto" w:fill="auto"/>
            <w:tcMar>
              <w:top w:w="100" w:type="dxa"/>
              <w:left w:w="100" w:type="dxa"/>
              <w:bottom w:w="100" w:type="dxa"/>
              <w:right w:w="100" w:type="dxa"/>
            </w:tcMar>
          </w:tcPr>
          <w:p w14:paraId="59901786" w14:textId="77777777" w:rsidR="009A1AFD" w:rsidRPr="008B2050" w:rsidRDefault="009A1AFD" w:rsidP="009A1AFD">
            <w:pPr>
              <w:pStyle w:val="normal0"/>
              <w:spacing w:line="240" w:lineRule="auto"/>
              <w:jc w:val="center"/>
              <w:rPr>
                <w:rFonts w:ascii="Times New Roman" w:hAnsi="Times New Roman" w:cs="Times New Roman"/>
                <w:sz w:val="24"/>
                <w:u w:val="single"/>
              </w:rPr>
            </w:pPr>
            <w:r w:rsidRPr="008B2050">
              <w:rPr>
                <w:rFonts w:ascii="Times New Roman" w:hAnsi="Times New Roman" w:cs="Times New Roman"/>
                <w:sz w:val="24"/>
                <w:u w:val="single"/>
              </w:rPr>
              <w:t>GR</w:t>
            </w:r>
          </w:p>
          <w:p w14:paraId="07E35523"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LEVEL</w:t>
            </w:r>
          </w:p>
        </w:tc>
        <w:tc>
          <w:tcPr>
            <w:tcW w:w="1080" w:type="dxa"/>
            <w:shd w:val="clear" w:color="auto" w:fill="auto"/>
            <w:tcMar>
              <w:top w:w="100" w:type="dxa"/>
              <w:left w:w="100" w:type="dxa"/>
              <w:bottom w:w="100" w:type="dxa"/>
              <w:right w:w="100" w:type="dxa"/>
            </w:tcMar>
          </w:tcPr>
          <w:p w14:paraId="3745D0F2"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LEXILE</w:t>
            </w:r>
          </w:p>
        </w:tc>
        <w:tc>
          <w:tcPr>
            <w:tcW w:w="7560" w:type="dxa"/>
            <w:shd w:val="clear" w:color="auto" w:fill="auto"/>
            <w:tcMar>
              <w:top w:w="100" w:type="dxa"/>
              <w:left w:w="100" w:type="dxa"/>
              <w:bottom w:w="100" w:type="dxa"/>
              <w:right w:w="100" w:type="dxa"/>
            </w:tcMar>
          </w:tcPr>
          <w:p w14:paraId="0C6D945B"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TITLE</w:t>
            </w:r>
          </w:p>
        </w:tc>
        <w:tc>
          <w:tcPr>
            <w:tcW w:w="1339" w:type="dxa"/>
            <w:shd w:val="clear" w:color="auto" w:fill="auto"/>
            <w:tcMar>
              <w:top w:w="100" w:type="dxa"/>
              <w:left w:w="100" w:type="dxa"/>
              <w:bottom w:w="100" w:type="dxa"/>
              <w:right w:w="100" w:type="dxa"/>
            </w:tcMar>
          </w:tcPr>
          <w:p w14:paraId="62E122A0"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AUTHOR</w:t>
            </w:r>
          </w:p>
        </w:tc>
        <w:tc>
          <w:tcPr>
            <w:tcW w:w="1181" w:type="dxa"/>
            <w:shd w:val="clear" w:color="auto" w:fill="auto"/>
            <w:tcMar>
              <w:top w:w="100" w:type="dxa"/>
              <w:left w:w="100" w:type="dxa"/>
              <w:bottom w:w="100" w:type="dxa"/>
              <w:right w:w="100" w:type="dxa"/>
            </w:tcMar>
          </w:tcPr>
          <w:p w14:paraId="71FA3D79"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BOOK TYPE</w:t>
            </w:r>
          </w:p>
        </w:tc>
        <w:tc>
          <w:tcPr>
            <w:tcW w:w="2227" w:type="dxa"/>
            <w:shd w:val="clear" w:color="auto" w:fill="auto"/>
            <w:tcMar>
              <w:top w:w="100" w:type="dxa"/>
              <w:left w:w="100" w:type="dxa"/>
              <w:bottom w:w="100" w:type="dxa"/>
              <w:right w:w="100" w:type="dxa"/>
            </w:tcMar>
          </w:tcPr>
          <w:p w14:paraId="281533A2" w14:textId="77777777" w:rsidR="009A1AFD" w:rsidRPr="008B2050" w:rsidRDefault="009A1AFD" w:rsidP="009A1AFD">
            <w:pPr>
              <w:pStyle w:val="normal0"/>
              <w:spacing w:line="240" w:lineRule="auto"/>
              <w:jc w:val="center"/>
              <w:rPr>
                <w:rFonts w:ascii="Times New Roman" w:hAnsi="Times New Roman" w:cs="Times New Roman"/>
                <w:sz w:val="24"/>
              </w:rPr>
            </w:pPr>
            <w:r w:rsidRPr="008B2050">
              <w:rPr>
                <w:rFonts w:ascii="Times New Roman" w:hAnsi="Times New Roman" w:cs="Times New Roman"/>
                <w:sz w:val="24"/>
                <w:u w:val="single"/>
              </w:rPr>
              <w:t>PHOTO</w:t>
            </w:r>
          </w:p>
        </w:tc>
      </w:tr>
    </w:tbl>
    <w:p w14:paraId="2545D345" w14:textId="77777777" w:rsidR="009A1AFD" w:rsidRPr="008B2050" w:rsidRDefault="009A1AFD" w:rsidP="009A1AFD">
      <w:pPr>
        <w:rPr>
          <w:vanish/>
        </w:rPr>
      </w:pPr>
    </w:p>
    <w:tbl>
      <w:tblPr>
        <w:tblW w:w="1476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80"/>
        <w:gridCol w:w="7560"/>
        <w:gridCol w:w="1350"/>
        <w:gridCol w:w="1170"/>
        <w:gridCol w:w="2250"/>
      </w:tblGrid>
      <w:tr w:rsidR="00827911" w:rsidRPr="00746ED1" w14:paraId="3B9C2358" w14:textId="77777777" w:rsidTr="00827911">
        <w:tc>
          <w:tcPr>
            <w:tcW w:w="1350" w:type="dxa"/>
            <w:shd w:val="clear" w:color="auto" w:fill="auto"/>
            <w:tcMar>
              <w:top w:w="100" w:type="dxa"/>
              <w:left w:w="100" w:type="dxa"/>
              <w:bottom w:w="100" w:type="dxa"/>
              <w:right w:w="100" w:type="dxa"/>
            </w:tcMar>
          </w:tcPr>
          <w:p w14:paraId="02C6C5A1" w14:textId="77777777" w:rsidR="009A1AFD" w:rsidRPr="00746ED1" w:rsidRDefault="000E06F6" w:rsidP="009A1AFD">
            <w:pPr>
              <w:pStyle w:val="normal0"/>
              <w:spacing w:line="240" w:lineRule="auto"/>
              <w:jc w:val="center"/>
              <w:rPr>
                <w:rFonts w:asciiTheme="minorHAnsi" w:hAnsiTheme="minorHAnsi" w:cs="Times New Roman"/>
                <w:sz w:val="24"/>
              </w:rPr>
            </w:pPr>
            <w:r w:rsidRPr="00746ED1">
              <w:rPr>
                <w:rFonts w:asciiTheme="minorHAnsi" w:hAnsiTheme="minorHAnsi" w:cs="Times New Roman"/>
                <w:sz w:val="24"/>
              </w:rPr>
              <w:t>N</w:t>
            </w:r>
          </w:p>
        </w:tc>
        <w:tc>
          <w:tcPr>
            <w:tcW w:w="1080" w:type="dxa"/>
            <w:shd w:val="clear" w:color="auto" w:fill="auto"/>
            <w:tcMar>
              <w:top w:w="100" w:type="dxa"/>
              <w:left w:w="100" w:type="dxa"/>
              <w:bottom w:w="100" w:type="dxa"/>
              <w:right w:w="100" w:type="dxa"/>
            </w:tcMar>
          </w:tcPr>
          <w:p w14:paraId="1E985083" w14:textId="77777777" w:rsidR="009A1AFD" w:rsidRPr="00746ED1" w:rsidRDefault="000E06F6"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830</w:t>
            </w:r>
          </w:p>
        </w:tc>
        <w:tc>
          <w:tcPr>
            <w:tcW w:w="7560" w:type="dxa"/>
            <w:shd w:val="clear" w:color="auto" w:fill="auto"/>
            <w:tcMar>
              <w:top w:w="100" w:type="dxa"/>
              <w:left w:w="100" w:type="dxa"/>
              <w:bottom w:w="100" w:type="dxa"/>
              <w:right w:w="100" w:type="dxa"/>
            </w:tcMar>
          </w:tcPr>
          <w:p w14:paraId="54556CB6" w14:textId="77777777" w:rsidR="009A1AFD" w:rsidRPr="00746ED1" w:rsidRDefault="00712945" w:rsidP="009A1AFD">
            <w:pPr>
              <w:pStyle w:val="normal0"/>
              <w:spacing w:line="240" w:lineRule="auto"/>
              <w:rPr>
                <w:rFonts w:asciiTheme="minorHAnsi" w:hAnsiTheme="minorHAnsi" w:cs="Times New Roman"/>
                <w:i/>
                <w:sz w:val="24"/>
              </w:rPr>
            </w:pPr>
            <w:r w:rsidRPr="00746ED1">
              <w:rPr>
                <w:rFonts w:asciiTheme="minorHAnsi" w:hAnsiTheme="minorHAnsi" w:cs="Times New Roman"/>
                <w:i/>
                <w:sz w:val="24"/>
              </w:rPr>
              <w:t>Next Spring an Oriole</w:t>
            </w:r>
          </w:p>
          <w:p w14:paraId="6C3858A8" w14:textId="77777777" w:rsidR="000E06F6" w:rsidRPr="00746ED1" w:rsidRDefault="000E06F6" w:rsidP="000E06F6">
            <w:pPr>
              <w:spacing w:line="240" w:lineRule="auto"/>
              <w:rPr>
                <w:rFonts w:asciiTheme="minorHAnsi" w:eastAsia="Times New Roman" w:hAnsiTheme="minorHAnsi" w:cs="Times New Roman"/>
                <w:color w:val="auto"/>
                <w:sz w:val="20"/>
              </w:rPr>
            </w:pPr>
            <w:r w:rsidRPr="00746ED1">
              <w:rPr>
                <w:rFonts w:asciiTheme="minorHAnsi" w:eastAsia="Times New Roman" w:hAnsiTheme="minorHAnsi"/>
                <w:color w:val="333333"/>
                <w:sz w:val="18"/>
                <w:szCs w:val="18"/>
                <w:shd w:val="clear" w:color="auto" w:fill="FFFFFF"/>
              </w:rPr>
              <w:t>"Historical fiction at an easy level is hard to find, and this pioneer story, narrated by 10-year-old Libby Mitchell on her journey from Virginia to Michigan in 1837, is smoothly written and appealing. The wagon trail is not easy, and Whelan is careful to include a taste of the hardships. She's also careful in her presentation of the Potawatomi Indians, who figure in the story when the Mitchells nurse one of their own children back to health. The story, though brief, is well developed."--"Bulletin, Center for Children's Books."</w:t>
            </w:r>
          </w:p>
          <w:p w14:paraId="48AE1D5E" w14:textId="77777777" w:rsidR="009A1AFD" w:rsidRPr="00746ED1" w:rsidRDefault="009A1AFD" w:rsidP="00712945">
            <w:pPr>
              <w:spacing w:line="240" w:lineRule="auto"/>
              <w:rPr>
                <w:rFonts w:asciiTheme="minorHAnsi" w:eastAsia="Times New Roman" w:hAnsiTheme="minorHAnsi" w:cs="Times New Roman"/>
                <w:color w:val="auto"/>
                <w:sz w:val="20"/>
              </w:rPr>
            </w:pPr>
          </w:p>
        </w:tc>
        <w:tc>
          <w:tcPr>
            <w:tcW w:w="1350" w:type="dxa"/>
            <w:shd w:val="clear" w:color="auto" w:fill="auto"/>
            <w:tcMar>
              <w:top w:w="100" w:type="dxa"/>
              <w:left w:w="100" w:type="dxa"/>
              <w:bottom w:w="100" w:type="dxa"/>
              <w:right w:w="100" w:type="dxa"/>
            </w:tcMar>
          </w:tcPr>
          <w:p w14:paraId="5AA96E32" w14:textId="77777777" w:rsidR="009A1AFD" w:rsidRPr="00746ED1" w:rsidRDefault="000E06F6"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Gloria Whelan</w:t>
            </w:r>
          </w:p>
        </w:tc>
        <w:tc>
          <w:tcPr>
            <w:tcW w:w="1170" w:type="dxa"/>
            <w:shd w:val="clear" w:color="auto" w:fill="auto"/>
            <w:tcMar>
              <w:top w:w="100" w:type="dxa"/>
              <w:left w:w="100" w:type="dxa"/>
              <w:bottom w:w="100" w:type="dxa"/>
              <w:right w:w="100" w:type="dxa"/>
            </w:tcMar>
          </w:tcPr>
          <w:p w14:paraId="30F56635" w14:textId="77777777" w:rsidR="009A1AFD" w:rsidRPr="00746ED1" w:rsidRDefault="00F53E28" w:rsidP="009A1AFD">
            <w:pPr>
              <w:pStyle w:val="normal0"/>
              <w:rPr>
                <w:rFonts w:asciiTheme="minorHAnsi" w:hAnsiTheme="minorHAnsi" w:cs="Times New Roman"/>
                <w:sz w:val="24"/>
              </w:rPr>
            </w:pPr>
            <w:r w:rsidRPr="005B2AA2">
              <w:rPr>
                <w:rFonts w:asciiTheme="minorHAnsi" w:hAnsiTheme="minorHAnsi" w:cs="Times New Roman"/>
                <w:sz w:val="24"/>
              </w:rPr>
              <w:t>Chapter</w:t>
            </w:r>
            <w:r w:rsidR="005B2AA2">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515EC443" w14:textId="77777777" w:rsidR="009A1AFD" w:rsidRPr="00746ED1" w:rsidRDefault="000E06F6" w:rsidP="009A1AFD">
            <w:pPr>
              <w:pStyle w:val="normal0"/>
              <w:rPr>
                <w:rFonts w:asciiTheme="minorHAnsi" w:hAnsiTheme="minorHAnsi" w:cs="Times New Roman"/>
                <w:noProof/>
                <w:sz w:val="24"/>
              </w:rPr>
            </w:pPr>
            <w:r w:rsidRPr="00746ED1">
              <w:rPr>
                <w:rFonts w:asciiTheme="minorHAnsi" w:hAnsiTheme="minorHAnsi" w:cs="Times New Roman"/>
                <w:noProof/>
                <w:sz w:val="24"/>
              </w:rPr>
              <w:drawing>
                <wp:inline distT="0" distB="0" distL="0" distR="0" wp14:anchorId="72FED312" wp14:editId="34F44031">
                  <wp:extent cx="1270000" cy="1402080"/>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0" cy="1402080"/>
                          </a:xfrm>
                          <a:prstGeom prst="rect">
                            <a:avLst/>
                          </a:prstGeom>
                          <a:noFill/>
                          <a:ln>
                            <a:noFill/>
                          </a:ln>
                        </pic:spPr>
                      </pic:pic>
                    </a:graphicData>
                  </a:graphic>
                </wp:inline>
              </w:drawing>
            </w:r>
          </w:p>
        </w:tc>
      </w:tr>
      <w:tr w:rsidR="00827911" w:rsidRPr="00746ED1" w14:paraId="25B99944" w14:textId="77777777" w:rsidTr="00827911">
        <w:tc>
          <w:tcPr>
            <w:tcW w:w="1350" w:type="dxa"/>
            <w:shd w:val="clear" w:color="auto" w:fill="auto"/>
            <w:tcMar>
              <w:top w:w="100" w:type="dxa"/>
              <w:left w:w="100" w:type="dxa"/>
              <w:bottom w:w="100" w:type="dxa"/>
              <w:right w:w="100" w:type="dxa"/>
            </w:tcMar>
          </w:tcPr>
          <w:p w14:paraId="7004BB1C" w14:textId="77777777" w:rsidR="009A1AFD" w:rsidRPr="00746ED1" w:rsidRDefault="009A1AFD" w:rsidP="009A1AFD">
            <w:pPr>
              <w:pStyle w:val="normal0"/>
              <w:spacing w:line="240" w:lineRule="auto"/>
              <w:jc w:val="center"/>
              <w:rPr>
                <w:rFonts w:asciiTheme="minorHAnsi" w:hAnsiTheme="minorHAnsi" w:cs="Times New Roman"/>
                <w:sz w:val="24"/>
              </w:rPr>
            </w:pPr>
          </w:p>
          <w:p w14:paraId="008B20B4" w14:textId="77777777" w:rsidR="000E06F6" w:rsidRPr="00746ED1" w:rsidRDefault="000E06F6" w:rsidP="009A1AFD">
            <w:pPr>
              <w:pStyle w:val="normal0"/>
              <w:spacing w:line="240" w:lineRule="auto"/>
              <w:jc w:val="center"/>
              <w:rPr>
                <w:rFonts w:asciiTheme="minorHAnsi" w:hAnsiTheme="minorHAnsi" w:cs="Times New Roman"/>
                <w:sz w:val="24"/>
              </w:rPr>
            </w:pPr>
            <w:r w:rsidRPr="00746ED1">
              <w:rPr>
                <w:rFonts w:asciiTheme="minorHAnsi" w:hAnsiTheme="minorHAnsi" w:cs="Times New Roman"/>
                <w:sz w:val="24"/>
              </w:rPr>
              <w:t>P</w:t>
            </w:r>
          </w:p>
        </w:tc>
        <w:tc>
          <w:tcPr>
            <w:tcW w:w="1080" w:type="dxa"/>
            <w:shd w:val="clear" w:color="auto" w:fill="auto"/>
            <w:tcMar>
              <w:top w:w="100" w:type="dxa"/>
              <w:left w:w="100" w:type="dxa"/>
              <w:bottom w:w="100" w:type="dxa"/>
              <w:right w:w="100" w:type="dxa"/>
            </w:tcMar>
          </w:tcPr>
          <w:p w14:paraId="747252DC" w14:textId="77777777" w:rsidR="009A1AFD" w:rsidRPr="00746ED1" w:rsidRDefault="009A1AFD" w:rsidP="009A1AFD">
            <w:pPr>
              <w:pStyle w:val="normal0"/>
              <w:spacing w:line="240" w:lineRule="auto"/>
              <w:rPr>
                <w:rFonts w:asciiTheme="minorHAnsi" w:hAnsiTheme="minorHAnsi" w:cs="Times New Roman"/>
                <w:sz w:val="24"/>
              </w:rPr>
            </w:pPr>
          </w:p>
          <w:p w14:paraId="60E1A7F9" w14:textId="77777777" w:rsidR="000E06F6" w:rsidRPr="00746ED1" w:rsidRDefault="000E06F6"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660</w:t>
            </w:r>
          </w:p>
        </w:tc>
        <w:tc>
          <w:tcPr>
            <w:tcW w:w="7560" w:type="dxa"/>
            <w:shd w:val="clear" w:color="auto" w:fill="auto"/>
            <w:tcMar>
              <w:top w:w="100" w:type="dxa"/>
              <w:left w:w="100" w:type="dxa"/>
              <w:bottom w:w="100" w:type="dxa"/>
              <w:right w:w="100" w:type="dxa"/>
            </w:tcMar>
          </w:tcPr>
          <w:p w14:paraId="4BF5EFF8" w14:textId="77777777" w:rsidR="009A1AFD" w:rsidRPr="00302EDE" w:rsidRDefault="00712945" w:rsidP="009A1AFD">
            <w:pPr>
              <w:rPr>
                <w:rFonts w:asciiTheme="minorHAnsi" w:hAnsiTheme="minorHAnsi"/>
                <w:sz w:val="24"/>
              </w:rPr>
            </w:pPr>
            <w:r w:rsidRPr="00302EDE">
              <w:rPr>
                <w:rFonts w:asciiTheme="minorHAnsi" w:hAnsiTheme="minorHAnsi"/>
                <w:i/>
                <w:sz w:val="24"/>
              </w:rPr>
              <w:t>Night of the Full Moon</w:t>
            </w:r>
          </w:p>
          <w:p w14:paraId="3503E83E" w14:textId="77777777" w:rsidR="000E06F6" w:rsidRPr="00746ED1" w:rsidRDefault="000E06F6" w:rsidP="000E06F6">
            <w:pPr>
              <w:spacing w:line="240" w:lineRule="auto"/>
              <w:rPr>
                <w:rFonts w:asciiTheme="minorHAnsi" w:eastAsia="Times New Roman" w:hAnsiTheme="minorHAnsi" w:cs="Times New Roman"/>
                <w:color w:val="auto"/>
                <w:sz w:val="20"/>
              </w:rPr>
            </w:pPr>
            <w:r w:rsidRPr="00746ED1">
              <w:rPr>
                <w:rFonts w:asciiTheme="minorHAnsi" w:eastAsia="Times New Roman" w:hAnsiTheme="minorHAnsi"/>
                <w:color w:val="333333"/>
                <w:sz w:val="18"/>
                <w:szCs w:val="18"/>
                <w:shd w:val="clear" w:color="auto" w:fill="FFFFFF"/>
              </w:rPr>
              <w:t>In 1840, Libby, living with her family on the Michigan frontier, finds herself inadvertently caught up in the forced evacuation of a group of Potawatomi Indians from their tribal lands.</w:t>
            </w:r>
          </w:p>
          <w:p w14:paraId="71F1629E" w14:textId="77777777" w:rsidR="009A1AFD" w:rsidRPr="00746ED1" w:rsidRDefault="000E06F6" w:rsidP="009A1AFD">
            <w:pPr>
              <w:rPr>
                <w:rFonts w:asciiTheme="minorHAnsi" w:hAnsiTheme="minorHAnsi"/>
                <w:i/>
                <w:sz w:val="18"/>
                <w:szCs w:val="18"/>
              </w:rPr>
            </w:pPr>
            <w:r w:rsidRPr="00746ED1">
              <w:rPr>
                <w:rFonts w:asciiTheme="minorHAnsi" w:hAnsiTheme="minorHAnsi"/>
                <w:i/>
                <w:sz w:val="18"/>
                <w:szCs w:val="18"/>
              </w:rPr>
              <w:t>--Scholastic</w:t>
            </w:r>
          </w:p>
          <w:p w14:paraId="54614E45" w14:textId="77777777" w:rsidR="009A1AFD" w:rsidRPr="00746ED1" w:rsidRDefault="009A1AFD" w:rsidP="009A1AFD">
            <w:pPr>
              <w:pStyle w:val="normal0"/>
              <w:spacing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3404851C" w14:textId="77777777" w:rsidR="009A1AFD" w:rsidRPr="00746ED1" w:rsidRDefault="000E06F6"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Gloria Whelan</w:t>
            </w:r>
          </w:p>
        </w:tc>
        <w:tc>
          <w:tcPr>
            <w:tcW w:w="1170" w:type="dxa"/>
            <w:shd w:val="clear" w:color="auto" w:fill="auto"/>
            <w:tcMar>
              <w:top w:w="100" w:type="dxa"/>
              <w:left w:w="100" w:type="dxa"/>
              <w:bottom w:w="100" w:type="dxa"/>
              <w:right w:w="100" w:type="dxa"/>
            </w:tcMar>
          </w:tcPr>
          <w:p w14:paraId="2C73470F" w14:textId="77777777" w:rsidR="009A1AFD" w:rsidRPr="00746ED1" w:rsidRDefault="00F53E28" w:rsidP="009A1AFD">
            <w:pPr>
              <w:pStyle w:val="normal0"/>
              <w:rPr>
                <w:rFonts w:asciiTheme="minorHAnsi" w:hAnsiTheme="minorHAnsi" w:cs="Times New Roman"/>
                <w:sz w:val="24"/>
              </w:rPr>
            </w:pPr>
            <w:r w:rsidRPr="005B2AA2">
              <w:rPr>
                <w:rFonts w:asciiTheme="minorHAnsi" w:hAnsiTheme="minorHAnsi" w:cs="Times New Roman"/>
                <w:sz w:val="24"/>
              </w:rPr>
              <w:t>Chapter</w:t>
            </w:r>
            <w:r w:rsidR="005B2AA2">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5D79D3A7" w14:textId="77777777" w:rsidR="009A1AFD" w:rsidRPr="00746ED1" w:rsidRDefault="000E06F6" w:rsidP="009A1AFD">
            <w:pPr>
              <w:pStyle w:val="normal0"/>
              <w:rPr>
                <w:rFonts w:asciiTheme="minorHAnsi" w:hAnsiTheme="minorHAnsi" w:cs="Times New Roman"/>
                <w:sz w:val="24"/>
              </w:rPr>
            </w:pPr>
            <w:r w:rsidRPr="00746ED1">
              <w:rPr>
                <w:rFonts w:asciiTheme="minorHAnsi" w:hAnsiTheme="minorHAnsi" w:cs="Times New Roman"/>
                <w:noProof/>
                <w:sz w:val="24"/>
              </w:rPr>
              <w:drawing>
                <wp:inline distT="0" distB="0" distL="0" distR="0" wp14:anchorId="194F6BF3" wp14:editId="16ECFC15">
                  <wp:extent cx="1300480" cy="142240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827911" w:rsidRPr="00746ED1" w14:paraId="6F04EC81" w14:textId="77777777" w:rsidTr="00827911">
        <w:tc>
          <w:tcPr>
            <w:tcW w:w="1350" w:type="dxa"/>
            <w:shd w:val="clear" w:color="auto" w:fill="auto"/>
            <w:tcMar>
              <w:top w:w="100" w:type="dxa"/>
              <w:left w:w="100" w:type="dxa"/>
              <w:bottom w:w="100" w:type="dxa"/>
              <w:right w:w="100" w:type="dxa"/>
            </w:tcMar>
          </w:tcPr>
          <w:p w14:paraId="5C39993F" w14:textId="77777777" w:rsidR="009A1AFD" w:rsidRPr="00746ED1" w:rsidRDefault="009A1AFD" w:rsidP="009A1AFD">
            <w:pPr>
              <w:pStyle w:val="normal0"/>
              <w:spacing w:line="240" w:lineRule="auto"/>
              <w:jc w:val="center"/>
              <w:rPr>
                <w:rFonts w:asciiTheme="minorHAnsi" w:hAnsiTheme="minorHAnsi" w:cs="Times New Roman"/>
                <w:sz w:val="24"/>
              </w:rPr>
            </w:pPr>
          </w:p>
          <w:p w14:paraId="28B8F408" w14:textId="77777777" w:rsidR="005F5E41" w:rsidRPr="00746ED1" w:rsidRDefault="005F5E41" w:rsidP="009A1AFD">
            <w:pPr>
              <w:pStyle w:val="normal0"/>
              <w:spacing w:line="240" w:lineRule="auto"/>
              <w:jc w:val="center"/>
              <w:rPr>
                <w:rFonts w:asciiTheme="minorHAnsi" w:hAnsiTheme="minorHAnsi" w:cs="Times New Roman"/>
                <w:sz w:val="24"/>
              </w:rPr>
            </w:pPr>
            <w:r w:rsidRPr="00746ED1">
              <w:rPr>
                <w:rFonts w:asciiTheme="minorHAnsi" w:hAnsiTheme="minorHAnsi" w:cs="Times New Roman"/>
                <w:sz w:val="24"/>
              </w:rPr>
              <w:t>M</w:t>
            </w:r>
          </w:p>
          <w:p w14:paraId="5A76B132" w14:textId="77777777" w:rsidR="009A1AFD" w:rsidRPr="00746ED1" w:rsidRDefault="009A1AFD" w:rsidP="009A1AFD">
            <w:pPr>
              <w:pStyle w:val="normal0"/>
              <w:spacing w:line="240" w:lineRule="auto"/>
              <w:jc w:val="center"/>
              <w:rPr>
                <w:rFonts w:asciiTheme="minorHAnsi" w:hAnsiTheme="minorHAnsi" w:cs="Times New Roman"/>
                <w:sz w:val="24"/>
              </w:rPr>
            </w:pPr>
          </w:p>
        </w:tc>
        <w:tc>
          <w:tcPr>
            <w:tcW w:w="1080" w:type="dxa"/>
            <w:shd w:val="clear" w:color="auto" w:fill="auto"/>
            <w:tcMar>
              <w:top w:w="100" w:type="dxa"/>
              <w:left w:w="100" w:type="dxa"/>
              <w:bottom w:w="100" w:type="dxa"/>
              <w:right w:w="100" w:type="dxa"/>
            </w:tcMar>
          </w:tcPr>
          <w:p w14:paraId="1678A049" w14:textId="77777777" w:rsidR="009A1AFD" w:rsidRPr="00746ED1" w:rsidRDefault="009A1AFD" w:rsidP="009A1AFD">
            <w:pPr>
              <w:pStyle w:val="normal0"/>
              <w:spacing w:line="240" w:lineRule="auto"/>
              <w:rPr>
                <w:rFonts w:asciiTheme="minorHAnsi" w:hAnsiTheme="minorHAnsi" w:cs="Times New Roman"/>
                <w:sz w:val="24"/>
              </w:rPr>
            </w:pPr>
          </w:p>
          <w:p w14:paraId="2CA9D12F" w14:textId="77777777" w:rsidR="005F5E41" w:rsidRPr="00746ED1" w:rsidRDefault="005F5E41"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550</w:t>
            </w:r>
          </w:p>
        </w:tc>
        <w:tc>
          <w:tcPr>
            <w:tcW w:w="7560" w:type="dxa"/>
            <w:shd w:val="clear" w:color="auto" w:fill="auto"/>
            <w:tcMar>
              <w:top w:w="100" w:type="dxa"/>
              <w:left w:w="100" w:type="dxa"/>
              <w:bottom w:w="100" w:type="dxa"/>
              <w:right w:w="100" w:type="dxa"/>
            </w:tcMar>
          </w:tcPr>
          <w:p w14:paraId="09CAC88D" w14:textId="77777777" w:rsidR="009A1AFD" w:rsidRPr="00302EDE" w:rsidRDefault="00712945" w:rsidP="009A1AFD">
            <w:pPr>
              <w:rPr>
                <w:rFonts w:asciiTheme="minorHAnsi" w:hAnsiTheme="minorHAnsi"/>
                <w:sz w:val="24"/>
              </w:rPr>
            </w:pPr>
            <w:r w:rsidRPr="00302EDE">
              <w:rPr>
                <w:rFonts w:asciiTheme="minorHAnsi" w:hAnsiTheme="minorHAnsi"/>
                <w:i/>
                <w:sz w:val="24"/>
              </w:rPr>
              <w:t>Death of the Iron Horse</w:t>
            </w:r>
          </w:p>
          <w:p w14:paraId="437C7FD8" w14:textId="77777777" w:rsidR="000E06F6" w:rsidRPr="00F53E28" w:rsidRDefault="000E06F6" w:rsidP="000E06F6">
            <w:pPr>
              <w:spacing w:line="240" w:lineRule="auto"/>
              <w:rPr>
                <w:rFonts w:asciiTheme="minorHAnsi" w:eastAsia="Times New Roman" w:hAnsiTheme="minorHAnsi" w:cs="Times New Roman"/>
                <w:color w:val="auto"/>
                <w:sz w:val="18"/>
                <w:szCs w:val="18"/>
              </w:rPr>
            </w:pPr>
            <w:r w:rsidRPr="00F53E28">
              <w:rPr>
                <w:rFonts w:asciiTheme="minorHAnsi" w:eastAsia="Times New Roman" w:hAnsiTheme="minorHAnsi"/>
                <w:color w:val="333333"/>
                <w:sz w:val="18"/>
                <w:szCs w:val="18"/>
                <w:shd w:val="clear" w:color="auto" w:fill="FFFFFF"/>
              </w:rPr>
              <w:t>In an act of bravery and defiance against the white men encroaching on their territory in 1867, a group of young Cheyenne braves derail and raid a freight train. --Scholastic</w:t>
            </w:r>
          </w:p>
          <w:p w14:paraId="1A416B45" w14:textId="77777777" w:rsidR="009A1AFD" w:rsidRPr="00746ED1" w:rsidRDefault="009A1AFD" w:rsidP="009A1AFD">
            <w:pPr>
              <w:pStyle w:val="normal0"/>
              <w:spacing w:line="240" w:lineRule="auto"/>
              <w:rPr>
                <w:rFonts w:asciiTheme="minorHAnsi" w:hAnsiTheme="minorHAnsi" w:cs="Times New Roman"/>
                <w:color w:val="auto"/>
                <w:sz w:val="24"/>
              </w:rPr>
            </w:pPr>
          </w:p>
          <w:p w14:paraId="5ABCFBD3" w14:textId="77777777" w:rsidR="009A1AFD" w:rsidRPr="00746ED1" w:rsidRDefault="009A1AFD" w:rsidP="009A1AFD">
            <w:pPr>
              <w:pStyle w:val="normal0"/>
              <w:spacing w:line="240" w:lineRule="auto"/>
              <w:rPr>
                <w:rFonts w:asciiTheme="minorHAnsi" w:hAnsiTheme="minorHAnsi" w:cs="Times New Roman"/>
                <w:color w:val="auto"/>
                <w:sz w:val="24"/>
              </w:rPr>
            </w:pPr>
          </w:p>
          <w:p w14:paraId="1F15AB9D" w14:textId="77777777" w:rsidR="009A1AFD" w:rsidRPr="00746ED1" w:rsidRDefault="009A1AFD" w:rsidP="009A1AFD">
            <w:pPr>
              <w:pStyle w:val="normal0"/>
              <w:spacing w:line="240" w:lineRule="auto"/>
              <w:rPr>
                <w:rFonts w:asciiTheme="minorHAnsi" w:hAnsiTheme="minorHAnsi" w:cs="Times New Roman"/>
                <w:color w:val="auto"/>
                <w:sz w:val="24"/>
              </w:rPr>
            </w:pPr>
          </w:p>
          <w:p w14:paraId="1D657756" w14:textId="77777777" w:rsidR="009A1AFD" w:rsidRPr="00746ED1" w:rsidRDefault="009A1AFD" w:rsidP="009A1AFD">
            <w:pPr>
              <w:pStyle w:val="normal0"/>
              <w:spacing w:line="240" w:lineRule="auto"/>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589FD4CA" w14:textId="77777777" w:rsidR="009A1AFD" w:rsidRPr="00746ED1" w:rsidRDefault="000E06F6"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Paul Goble</w:t>
            </w:r>
          </w:p>
        </w:tc>
        <w:tc>
          <w:tcPr>
            <w:tcW w:w="1170" w:type="dxa"/>
            <w:shd w:val="clear" w:color="auto" w:fill="auto"/>
            <w:tcMar>
              <w:top w:w="100" w:type="dxa"/>
              <w:left w:w="100" w:type="dxa"/>
              <w:bottom w:w="100" w:type="dxa"/>
              <w:right w:w="100" w:type="dxa"/>
            </w:tcMar>
          </w:tcPr>
          <w:p w14:paraId="06B32C38" w14:textId="77777777" w:rsidR="009A1AFD" w:rsidRPr="00746ED1" w:rsidRDefault="005B2AA2" w:rsidP="009A1AFD">
            <w:pPr>
              <w:pStyle w:val="normal0"/>
              <w:spacing w:line="240" w:lineRule="auto"/>
              <w:rPr>
                <w:rFonts w:asciiTheme="minorHAnsi" w:hAnsiTheme="minorHAnsi" w:cs="Times New Roman"/>
                <w:sz w:val="24"/>
              </w:rPr>
            </w:pPr>
            <w:r>
              <w:rPr>
                <w:rFonts w:asciiTheme="minorHAnsi" w:hAnsiTheme="minorHAnsi" w:cs="Times New Roman"/>
                <w:sz w:val="24"/>
              </w:rPr>
              <w:t>P</w:t>
            </w:r>
            <w:r w:rsidR="005F5E41" w:rsidRPr="00746ED1">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22B403DD" w14:textId="77777777" w:rsidR="009A1AFD" w:rsidRPr="00746ED1" w:rsidRDefault="005F5E41" w:rsidP="009A1AFD">
            <w:pPr>
              <w:pStyle w:val="normal0"/>
              <w:spacing w:line="240" w:lineRule="auto"/>
              <w:jc w:val="center"/>
              <w:rPr>
                <w:rFonts w:asciiTheme="minorHAnsi" w:hAnsiTheme="minorHAnsi" w:cs="Times New Roman"/>
                <w:sz w:val="24"/>
              </w:rPr>
            </w:pPr>
            <w:r w:rsidRPr="00746ED1">
              <w:rPr>
                <w:rFonts w:asciiTheme="minorHAnsi" w:hAnsiTheme="minorHAnsi" w:cs="Times New Roman"/>
                <w:noProof/>
                <w:sz w:val="24"/>
              </w:rPr>
              <w:drawing>
                <wp:inline distT="0" distB="0" distL="0" distR="0" wp14:anchorId="1C8F6AF4" wp14:editId="4506C465">
                  <wp:extent cx="1300480" cy="1422400"/>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827911" w:rsidRPr="00746ED1" w14:paraId="2D2A6156" w14:textId="77777777" w:rsidTr="00827911">
        <w:tc>
          <w:tcPr>
            <w:tcW w:w="1350" w:type="dxa"/>
            <w:shd w:val="clear" w:color="auto" w:fill="auto"/>
            <w:tcMar>
              <w:top w:w="100" w:type="dxa"/>
              <w:left w:w="100" w:type="dxa"/>
              <w:bottom w:w="100" w:type="dxa"/>
              <w:right w:w="100" w:type="dxa"/>
            </w:tcMar>
          </w:tcPr>
          <w:p w14:paraId="2AF20C0C" w14:textId="77777777" w:rsidR="004B40F3" w:rsidRDefault="004B40F3" w:rsidP="00D0618D">
            <w:pPr>
              <w:rPr>
                <w:sz w:val="28"/>
                <w:szCs w:val="28"/>
              </w:rPr>
            </w:pPr>
            <w:r>
              <w:rPr>
                <w:sz w:val="28"/>
                <w:szCs w:val="28"/>
              </w:rPr>
              <w:t>O</w:t>
            </w:r>
          </w:p>
        </w:tc>
        <w:tc>
          <w:tcPr>
            <w:tcW w:w="1080" w:type="dxa"/>
            <w:shd w:val="clear" w:color="auto" w:fill="auto"/>
            <w:tcMar>
              <w:top w:w="100" w:type="dxa"/>
              <w:left w:w="100" w:type="dxa"/>
              <w:bottom w:w="100" w:type="dxa"/>
              <w:right w:w="100" w:type="dxa"/>
            </w:tcMar>
          </w:tcPr>
          <w:p w14:paraId="22C4F384" w14:textId="77777777" w:rsidR="004B40F3" w:rsidRDefault="004B40F3" w:rsidP="00D0618D">
            <w:pPr>
              <w:rPr>
                <w:sz w:val="28"/>
                <w:szCs w:val="28"/>
              </w:rPr>
            </w:pPr>
          </w:p>
        </w:tc>
        <w:tc>
          <w:tcPr>
            <w:tcW w:w="7560" w:type="dxa"/>
            <w:shd w:val="clear" w:color="auto" w:fill="auto"/>
            <w:tcMar>
              <w:top w:w="100" w:type="dxa"/>
              <w:left w:w="100" w:type="dxa"/>
              <w:bottom w:w="100" w:type="dxa"/>
              <w:right w:w="100" w:type="dxa"/>
            </w:tcMar>
          </w:tcPr>
          <w:p w14:paraId="78BEC98B" w14:textId="77777777" w:rsidR="004B40F3" w:rsidRPr="004B40F3" w:rsidRDefault="004B40F3" w:rsidP="00740158">
            <w:pPr>
              <w:rPr>
                <w:rFonts w:asciiTheme="minorHAnsi" w:hAnsiTheme="minorHAnsi"/>
                <w:i/>
                <w:sz w:val="24"/>
              </w:rPr>
            </w:pPr>
            <w:r w:rsidRPr="004B40F3">
              <w:rPr>
                <w:rFonts w:asciiTheme="minorHAnsi" w:hAnsiTheme="minorHAnsi"/>
                <w:i/>
                <w:sz w:val="24"/>
              </w:rPr>
              <w:t xml:space="preserve">Cheyenne Again </w:t>
            </w:r>
          </w:p>
          <w:p w14:paraId="4A46DB59" w14:textId="77777777" w:rsidR="004B40F3" w:rsidRPr="004B40F3" w:rsidRDefault="004B40F3" w:rsidP="00740158">
            <w:pPr>
              <w:rPr>
                <w:rFonts w:asciiTheme="minorHAnsi" w:hAnsiTheme="minorHAnsi" w:cs="Verdana"/>
                <w:sz w:val="18"/>
                <w:szCs w:val="16"/>
              </w:rPr>
            </w:pPr>
            <w:r w:rsidRPr="004B40F3">
              <w:rPr>
                <w:rFonts w:asciiTheme="minorHAnsi" w:hAnsiTheme="minorHAnsi" w:cs="Verdana"/>
                <w:sz w:val="18"/>
                <w:szCs w:val="16"/>
              </w:rPr>
              <w:t>In the late 1880s, a Cheyenne boy named Young Bull is taken from his parents and sent to a boarding school to learn the white man's ways. "Young Bull's struggle to hold on to his heritage will touch children's sense of justice and lead to some interesting discussions and perhaps further research." —School Library Journal</w:t>
            </w:r>
          </w:p>
          <w:p w14:paraId="1B59B6EE" w14:textId="77777777" w:rsidR="004B40F3" w:rsidRPr="004B40F3" w:rsidRDefault="004B40F3" w:rsidP="00740158">
            <w:pPr>
              <w:rPr>
                <w:rFonts w:asciiTheme="minorHAnsi" w:hAnsiTheme="minorHAnsi" w:cs="Verdana"/>
                <w:sz w:val="18"/>
                <w:szCs w:val="16"/>
              </w:rPr>
            </w:pPr>
          </w:p>
          <w:p w14:paraId="5BCB9AE1" w14:textId="77777777" w:rsidR="004B40F3" w:rsidRPr="004B40F3" w:rsidRDefault="004B40F3" w:rsidP="00E336EF">
            <w:pPr>
              <w:pStyle w:val="ColorfulList-Accent11"/>
              <w:numPr>
                <w:ilvl w:val="0"/>
                <w:numId w:val="10"/>
              </w:numPr>
              <w:rPr>
                <w:rFonts w:asciiTheme="minorHAnsi" w:hAnsiTheme="minorHAnsi"/>
                <w:sz w:val="18"/>
              </w:rPr>
            </w:pPr>
            <w:r w:rsidRPr="004B40F3">
              <w:rPr>
                <w:rFonts w:asciiTheme="minorHAnsi" w:hAnsiTheme="minorHAnsi"/>
                <w:sz w:val="18"/>
              </w:rPr>
              <w:t>Paying attention to the concrete physical details of the setting and the “feel” of a place—the mood and tone</w:t>
            </w:r>
          </w:p>
          <w:p w14:paraId="2D01A273" w14:textId="77777777" w:rsidR="004B40F3" w:rsidRPr="004B40F3" w:rsidRDefault="004B40F3" w:rsidP="00E336EF">
            <w:pPr>
              <w:pStyle w:val="ColorfulList-Accent11"/>
              <w:numPr>
                <w:ilvl w:val="0"/>
                <w:numId w:val="10"/>
              </w:numPr>
              <w:rPr>
                <w:rFonts w:asciiTheme="minorHAnsi" w:hAnsiTheme="minorHAnsi"/>
                <w:sz w:val="18"/>
              </w:rPr>
            </w:pPr>
            <w:r w:rsidRPr="004B40F3">
              <w:rPr>
                <w:rFonts w:asciiTheme="minorHAnsi" w:hAnsiTheme="minorHAnsi"/>
                <w:sz w:val="18"/>
              </w:rPr>
              <w:t>Noticing how the main character’s personal time line unfolds alongside a historical time line and how the two are entwined</w:t>
            </w:r>
          </w:p>
          <w:p w14:paraId="32C1E128" w14:textId="77777777" w:rsidR="004B40F3" w:rsidRPr="00E336EF" w:rsidRDefault="004B40F3" w:rsidP="00E336EF">
            <w:pPr>
              <w:pStyle w:val="ColorfulList-Accent11"/>
              <w:ind w:left="360"/>
              <w:rPr>
                <w:sz w:val="20"/>
              </w:rPr>
            </w:pPr>
          </w:p>
          <w:p w14:paraId="52E78B08" w14:textId="77777777" w:rsidR="004B40F3" w:rsidRPr="00D0618D" w:rsidRDefault="004B40F3" w:rsidP="00740158">
            <w:pPr>
              <w:rPr>
                <w:sz w:val="16"/>
                <w:szCs w:val="16"/>
              </w:rPr>
            </w:pPr>
          </w:p>
        </w:tc>
        <w:tc>
          <w:tcPr>
            <w:tcW w:w="1350" w:type="dxa"/>
            <w:shd w:val="clear" w:color="auto" w:fill="auto"/>
            <w:tcMar>
              <w:top w:w="100" w:type="dxa"/>
              <w:left w:w="100" w:type="dxa"/>
              <w:bottom w:w="100" w:type="dxa"/>
              <w:right w:w="100" w:type="dxa"/>
            </w:tcMar>
          </w:tcPr>
          <w:p w14:paraId="17CD8109" w14:textId="77777777" w:rsidR="004B40F3" w:rsidRDefault="004B40F3" w:rsidP="00D0618D">
            <w:pPr>
              <w:rPr>
                <w:sz w:val="28"/>
                <w:szCs w:val="28"/>
              </w:rPr>
            </w:pPr>
            <w:r>
              <w:rPr>
                <w:sz w:val="28"/>
                <w:szCs w:val="28"/>
              </w:rPr>
              <w:t>Eve Bunting</w:t>
            </w:r>
          </w:p>
        </w:tc>
        <w:tc>
          <w:tcPr>
            <w:tcW w:w="1170" w:type="dxa"/>
            <w:shd w:val="clear" w:color="auto" w:fill="auto"/>
            <w:tcMar>
              <w:top w:w="100" w:type="dxa"/>
              <w:left w:w="100" w:type="dxa"/>
              <w:bottom w:w="100" w:type="dxa"/>
              <w:right w:w="100" w:type="dxa"/>
            </w:tcMar>
          </w:tcPr>
          <w:p w14:paraId="41DBE28D" w14:textId="77777777" w:rsidR="004B40F3" w:rsidRDefault="004B40F3" w:rsidP="00D0618D">
            <w:pPr>
              <w:rPr>
                <w:sz w:val="28"/>
                <w:szCs w:val="28"/>
              </w:rPr>
            </w:pPr>
            <w:r>
              <w:rPr>
                <w:sz w:val="28"/>
                <w:szCs w:val="28"/>
              </w:rPr>
              <w:t>Picture</w:t>
            </w:r>
          </w:p>
        </w:tc>
        <w:tc>
          <w:tcPr>
            <w:tcW w:w="2250" w:type="dxa"/>
            <w:shd w:val="clear" w:color="auto" w:fill="auto"/>
            <w:tcMar>
              <w:top w:w="100" w:type="dxa"/>
              <w:left w:w="100" w:type="dxa"/>
              <w:bottom w:w="100" w:type="dxa"/>
              <w:right w:w="100" w:type="dxa"/>
            </w:tcMar>
          </w:tcPr>
          <w:p w14:paraId="2B8F227A" w14:textId="77777777" w:rsidR="004B40F3" w:rsidRDefault="004B40F3" w:rsidP="00D0618D">
            <w:pPr>
              <w:rPr>
                <w:sz w:val="28"/>
                <w:szCs w:val="28"/>
              </w:rPr>
            </w:pPr>
            <w:r>
              <w:rPr>
                <w:noProof/>
                <w:sz w:val="28"/>
                <w:szCs w:val="28"/>
              </w:rPr>
              <w:drawing>
                <wp:inline distT="0" distB="0" distL="0" distR="0" wp14:anchorId="2FA9218C" wp14:editId="0678BCF2">
                  <wp:extent cx="1300480" cy="160528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300480" cy="1605280"/>
                          </a:xfrm>
                          <a:prstGeom prst="rect">
                            <a:avLst/>
                          </a:prstGeom>
                          <a:noFill/>
                          <a:ln w="9525">
                            <a:noFill/>
                            <a:miter lim="800000"/>
                            <a:headEnd/>
                            <a:tailEnd/>
                          </a:ln>
                        </pic:spPr>
                      </pic:pic>
                    </a:graphicData>
                  </a:graphic>
                </wp:inline>
              </w:drawing>
            </w:r>
          </w:p>
        </w:tc>
      </w:tr>
      <w:tr w:rsidR="00827911" w:rsidRPr="00746ED1" w14:paraId="6FC0FAA8" w14:textId="77777777" w:rsidTr="00827911">
        <w:tc>
          <w:tcPr>
            <w:tcW w:w="1350" w:type="dxa"/>
            <w:shd w:val="clear" w:color="auto" w:fill="auto"/>
            <w:tcMar>
              <w:top w:w="100" w:type="dxa"/>
              <w:left w:w="100" w:type="dxa"/>
              <w:bottom w:w="100" w:type="dxa"/>
              <w:right w:w="100" w:type="dxa"/>
            </w:tcMar>
          </w:tcPr>
          <w:p w14:paraId="4DE4F0DD" w14:textId="77777777" w:rsidR="004B40F3" w:rsidRDefault="004B40F3" w:rsidP="009A1AFD">
            <w:pPr>
              <w:pStyle w:val="normal0"/>
              <w:spacing w:line="240" w:lineRule="auto"/>
              <w:jc w:val="center"/>
              <w:rPr>
                <w:rFonts w:asciiTheme="minorHAnsi" w:hAnsiTheme="minorHAnsi" w:cs="Times New Roman"/>
                <w:sz w:val="24"/>
              </w:rPr>
            </w:pPr>
          </w:p>
          <w:p w14:paraId="62F93935" w14:textId="77777777" w:rsidR="004B40F3" w:rsidRPr="00746ED1" w:rsidRDefault="004B40F3" w:rsidP="009A1AFD">
            <w:pPr>
              <w:pStyle w:val="normal0"/>
              <w:spacing w:line="240" w:lineRule="auto"/>
              <w:jc w:val="center"/>
              <w:rPr>
                <w:rFonts w:asciiTheme="minorHAnsi" w:hAnsiTheme="minorHAnsi" w:cs="Times New Roman"/>
                <w:sz w:val="24"/>
              </w:rPr>
            </w:pPr>
            <w:proofErr w:type="gramStart"/>
            <w:r>
              <w:rPr>
                <w:rFonts w:asciiTheme="minorHAnsi" w:hAnsiTheme="minorHAnsi" w:cs="Times New Roman"/>
                <w:sz w:val="24"/>
              </w:rPr>
              <w:t>n</w:t>
            </w:r>
            <w:proofErr w:type="gramEnd"/>
            <w:r>
              <w:rPr>
                <w:rFonts w:asciiTheme="minorHAnsi" w:hAnsiTheme="minorHAnsi" w:cs="Times New Roman"/>
                <w:sz w:val="24"/>
              </w:rPr>
              <w:t>/a</w:t>
            </w:r>
          </w:p>
        </w:tc>
        <w:tc>
          <w:tcPr>
            <w:tcW w:w="1080" w:type="dxa"/>
            <w:shd w:val="clear" w:color="auto" w:fill="auto"/>
            <w:tcMar>
              <w:top w:w="100" w:type="dxa"/>
              <w:left w:w="100" w:type="dxa"/>
              <w:bottom w:w="100" w:type="dxa"/>
              <w:right w:w="100" w:type="dxa"/>
            </w:tcMar>
          </w:tcPr>
          <w:p w14:paraId="0E1487D0" w14:textId="77777777" w:rsidR="004B40F3" w:rsidRPr="00746ED1" w:rsidRDefault="004B40F3" w:rsidP="009A1AFD">
            <w:pPr>
              <w:pStyle w:val="normal0"/>
              <w:spacing w:line="240" w:lineRule="auto"/>
              <w:rPr>
                <w:rFonts w:asciiTheme="minorHAnsi" w:hAnsiTheme="minorHAnsi" w:cs="Times New Roman"/>
                <w:sz w:val="24"/>
              </w:rPr>
            </w:pPr>
          </w:p>
        </w:tc>
        <w:tc>
          <w:tcPr>
            <w:tcW w:w="7560" w:type="dxa"/>
            <w:shd w:val="clear" w:color="auto" w:fill="auto"/>
            <w:tcMar>
              <w:top w:w="100" w:type="dxa"/>
              <w:left w:w="100" w:type="dxa"/>
              <w:bottom w:w="100" w:type="dxa"/>
              <w:right w:w="100" w:type="dxa"/>
            </w:tcMar>
          </w:tcPr>
          <w:p w14:paraId="44AAFD12" w14:textId="77777777" w:rsidR="004B40F3" w:rsidRPr="00302EDE" w:rsidRDefault="004B40F3" w:rsidP="00712945">
            <w:pPr>
              <w:rPr>
                <w:rFonts w:asciiTheme="minorHAnsi" w:hAnsiTheme="minorHAnsi"/>
                <w:sz w:val="24"/>
              </w:rPr>
            </w:pPr>
            <w:r w:rsidRPr="00302EDE">
              <w:rPr>
                <w:rFonts w:asciiTheme="minorHAnsi" w:hAnsiTheme="minorHAnsi"/>
                <w:i/>
                <w:sz w:val="24"/>
              </w:rPr>
              <w:t>Shi-Shi-</w:t>
            </w:r>
            <w:proofErr w:type="spellStart"/>
            <w:r w:rsidRPr="00302EDE">
              <w:rPr>
                <w:rFonts w:asciiTheme="minorHAnsi" w:hAnsiTheme="minorHAnsi"/>
                <w:i/>
                <w:sz w:val="24"/>
              </w:rPr>
              <w:t>etko</w:t>
            </w:r>
            <w:proofErr w:type="spellEnd"/>
          </w:p>
          <w:p w14:paraId="6EBB7274" w14:textId="77777777" w:rsidR="004B40F3" w:rsidRPr="00746ED1" w:rsidRDefault="004B40F3" w:rsidP="005F5E41">
            <w:pPr>
              <w:spacing w:line="240" w:lineRule="auto"/>
              <w:rPr>
                <w:rFonts w:asciiTheme="minorHAnsi" w:eastAsia="Times New Roman" w:hAnsiTheme="minorHAnsi"/>
                <w:color w:val="auto"/>
                <w:sz w:val="18"/>
                <w:szCs w:val="18"/>
              </w:rPr>
            </w:pPr>
            <w:r w:rsidRPr="00746ED1">
              <w:rPr>
                <w:rFonts w:asciiTheme="minorHAnsi" w:eastAsia="Times New Roman" w:hAnsiTheme="minorHAnsi"/>
                <w:color w:val="333333"/>
                <w:sz w:val="18"/>
                <w:szCs w:val="18"/>
                <w:shd w:val="clear" w:color="auto" w:fill="FFFFFF"/>
              </w:rPr>
              <w:t>This is a moving story set in Canada about the practice of removing Native children from their villages and sending them to residential schools to learn the English language and culture. An introduction explains that governments believed Native people were ignorant and made laws to educate their children. Shi-</w:t>
            </w:r>
            <w:proofErr w:type="spellStart"/>
            <w:r w:rsidRPr="00746ED1">
              <w:rPr>
                <w:rFonts w:asciiTheme="minorHAnsi" w:eastAsia="Times New Roman" w:hAnsiTheme="minorHAnsi"/>
                <w:color w:val="333333"/>
                <w:sz w:val="18"/>
                <w:szCs w:val="18"/>
                <w:shd w:val="clear" w:color="auto" w:fill="FFFFFF"/>
              </w:rPr>
              <w:t>shi</w:t>
            </w:r>
            <w:proofErr w:type="spellEnd"/>
            <w:r w:rsidRPr="00746ED1">
              <w:rPr>
                <w:rFonts w:asciiTheme="minorHAnsi" w:eastAsia="Times New Roman" w:hAnsiTheme="minorHAnsi"/>
                <w:color w:val="333333"/>
                <w:sz w:val="18"/>
                <w:szCs w:val="18"/>
                <w:shd w:val="clear" w:color="auto" w:fill="FFFFFF"/>
              </w:rPr>
              <w:t>-</w:t>
            </w:r>
            <w:proofErr w:type="spellStart"/>
            <w:r w:rsidRPr="00746ED1">
              <w:rPr>
                <w:rFonts w:asciiTheme="minorHAnsi" w:eastAsia="Times New Roman" w:hAnsiTheme="minorHAnsi"/>
                <w:color w:val="333333"/>
                <w:sz w:val="18"/>
                <w:szCs w:val="18"/>
                <w:shd w:val="clear" w:color="auto" w:fill="FFFFFF"/>
              </w:rPr>
              <w:t>etko</w:t>
            </w:r>
            <w:proofErr w:type="spellEnd"/>
            <w:r w:rsidRPr="00746ED1">
              <w:rPr>
                <w:rFonts w:asciiTheme="minorHAnsi" w:eastAsia="Times New Roman" w:hAnsiTheme="minorHAnsi"/>
                <w:color w:val="333333"/>
                <w:sz w:val="18"/>
                <w:szCs w:val="18"/>
                <w:shd w:val="clear" w:color="auto" w:fill="FFFFFF"/>
              </w:rPr>
              <w:t xml:space="preserve"> counts down her last four days before going away. She tries to memorize everything about her home–tall grass swaying to the rhythm of the breeze, determined mosquitoes, </w:t>
            </w:r>
            <w:proofErr w:type="gramStart"/>
            <w:r w:rsidRPr="00746ED1">
              <w:rPr>
                <w:rFonts w:asciiTheme="minorHAnsi" w:eastAsia="Times New Roman" w:hAnsiTheme="minorHAnsi"/>
                <w:color w:val="333333"/>
                <w:sz w:val="18"/>
                <w:szCs w:val="18"/>
                <w:shd w:val="clear" w:color="auto" w:fill="FFFFFF"/>
              </w:rPr>
              <w:t>working</w:t>
            </w:r>
            <w:proofErr w:type="gramEnd"/>
            <w:r w:rsidRPr="00746ED1">
              <w:rPr>
                <w:rFonts w:asciiTheme="minorHAnsi" w:eastAsia="Times New Roman" w:hAnsiTheme="minorHAnsi"/>
                <w:color w:val="333333"/>
                <w:sz w:val="18"/>
                <w:szCs w:val="18"/>
                <w:shd w:val="clear" w:color="auto" w:fill="FFFFFF"/>
              </w:rPr>
              <w:t xml:space="preserve"> bumblebees. There is a family party to say good-bye. Her father takes her out in a canoe and implores her to remember the trees, the water, and the mountains, and her grandmother gives her a small bag made of deer hide in which to keep her </w:t>
            </w:r>
            <w:proofErr w:type="gramStart"/>
            <w:r w:rsidRPr="00746ED1">
              <w:rPr>
                <w:rFonts w:asciiTheme="minorHAnsi" w:eastAsia="Times New Roman" w:hAnsiTheme="minorHAnsi"/>
                <w:color w:val="333333"/>
                <w:sz w:val="18"/>
                <w:szCs w:val="18"/>
                <w:shd w:val="clear" w:color="auto" w:fill="FFFFFF"/>
              </w:rPr>
              <w:t>memories.</w:t>
            </w:r>
            <w:proofErr w:type="gramEnd"/>
            <w:r w:rsidRPr="00746ED1">
              <w:rPr>
                <w:rFonts w:asciiTheme="minorHAnsi" w:eastAsia="Times New Roman" w:hAnsiTheme="minorHAnsi"/>
                <w:color w:val="333333"/>
                <w:sz w:val="18"/>
                <w:szCs w:val="18"/>
                <w:shd w:val="clear" w:color="auto" w:fill="FFFFFF"/>
              </w:rPr>
              <w:t xml:space="preserve"> . . . This contemplative narrative will help children see how Native people have been treated in both Canada and the United States. A good choice to enhance units on Native North American cultures</w:t>
            </w:r>
            <w:proofErr w:type="gramStart"/>
            <w:r w:rsidRPr="00746ED1">
              <w:rPr>
                <w:rFonts w:asciiTheme="minorHAnsi" w:eastAsia="Times New Roman" w:hAnsiTheme="minorHAnsi"/>
                <w:color w:val="333333"/>
                <w:sz w:val="18"/>
                <w:szCs w:val="18"/>
                <w:shd w:val="clear" w:color="auto" w:fill="FFFFFF"/>
              </w:rPr>
              <w:t>.</w:t>
            </w:r>
            <w:r w:rsidRPr="00746ED1">
              <w:rPr>
                <w:rFonts w:asciiTheme="minorHAnsi" w:eastAsia="Times New Roman" w:hAnsiTheme="minorHAnsi"/>
                <w:i/>
                <w:iCs/>
                <w:color w:val="333333"/>
                <w:sz w:val="18"/>
                <w:szCs w:val="18"/>
                <w:shd w:val="clear" w:color="auto" w:fill="FFFFFF"/>
              </w:rPr>
              <w:t>–</w:t>
            </w:r>
            <w:proofErr w:type="gramEnd"/>
            <w:r w:rsidRPr="00746ED1">
              <w:rPr>
                <w:rFonts w:asciiTheme="minorHAnsi" w:eastAsia="Times New Roman" w:hAnsiTheme="minorHAnsi"/>
                <w:i/>
                <w:iCs/>
                <w:color w:val="333333"/>
                <w:sz w:val="18"/>
                <w:szCs w:val="18"/>
                <w:shd w:val="clear" w:color="auto" w:fill="FFFFFF"/>
              </w:rPr>
              <w:t>Linda M. Kenton, San Rafael Public Library, CA</w:t>
            </w:r>
            <w:r w:rsidRPr="00746ED1">
              <w:rPr>
                <w:rFonts w:asciiTheme="minorHAnsi" w:eastAsia="Times New Roman" w:hAnsiTheme="minorHAnsi"/>
                <w:color w:val="333333"/>
                <w:sz w:val="18"/>
                <w:szCs w:val="18"/>
                <w:shd w:val="clear" w:color="auto" w:fill="FFFFFF"/>
              </w:rPr>
              <w:t> </w:t>
            </w:r>
          </w:p>
          <w:p w14:paraId="2822C0F5" w14:textId="77777777" w:rsidR="004B40F3" w:rsidRPr="00746ED1" w:rsidRDefault="004B40F3" w:rsidP="00712945">
            <w:pPr>
              <w:rPr>
                <w:rFonts w:asciiTheme="minorHAnsi" w:hAnsiTheme="minorHAnsi" w:cs="Times New Roman"/>
                <w:sz w:val="24"/>
              </w:rPr>
            </w:pPr>
          </w:p>
        </w:tc>
        <w:tc>
          <w:tcPr>
            <w:tcW w:w="1350" w:type="dxa"/>
            <w:shd w:val="clear" w:color="auto" w:fill="auto"/>
            <w:tcMar>
              <w:top w:w="100" w:type="dxa"/>
              <w:left w:w="100" w:type="dxa"/>
              <w:bottom w:w="100" w:type="dxa"/>
              <w:right w:w="100" w:type="dxa"/>
            </w:tcMar>
          </w:tcPr>
          <w:p w14:paraId="5851315F"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Nicola Campbell</w:t>
            </w:r>
          </w:p>
        </w:tc>
        <w:tc>
          <w:tcPr>
            <w:tcW w:w="1170" w:type="dxa"/>
            <w:shd w:val="clear" w:color="auto" w:fill="auto"/>
            <w:tcMar>
              <w:top w:w="100" w:type="dxa"/>
              <w:left w:w="100" w:type="dxa"/>
              <w:bottom w:w="100" w:type="dxa"/>
              <w:right w:w="100" w:type="dxa"/>
            </w:tcMar>
          </w:tcPr>
          <w:p w14:paraId="3DDFF675"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P</w:t>
            </w:r>
            <w:r w:rsidRPr="00746ED1">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53FEC463" w14:textId="77777777" w:rsidR="004B40F3" w:rsidRPr="00746ED1" w:rsidRDefault="004B40F3" w:rsidP="009A1AFD">
            <w:pPr>
              <w:pStyle w:val="normal0"/>
              <w:spacing w:line="240" w:lineRule="auto"/>
              <w:rPr>
                <w:rFonts w:asciiTheme="minorHAnsi" w:hAnsiTheme="minorHAnsi" w:cs="Times New Roman"/>
                <w:noProof/>
                <w:sz w:val="24"/>
              </w:rPr>
            </w:pPr>
            <w:r w:rsidRPr="00746ED1">
              <w:rPr>
                <w:rFonts w:asciiTheme="minorHAnsi" w:hAnsiTheme="minorHAnsi" w:cs="Times New Roman"/>
                <w:noProof/>
                <w:sz w:val="24"/>
              </w:rPr>
              <w:drawing>
                <wp:inline distT="0" distB="0" distL="0" distR="0" wp14:anchorId="60F55585" wp14:editId="3EDEC5B4">
                  <wp:extent cx="1300480" cy="1290320"/>
                  <wp:effectExtent l="0" t="0" r="0" b="508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0480" cy="1290320"/>
                          </a:xfrm>
                          <a:prstGeom prst="rect">
                            <a:avLst/>
                          </a:prstGeom>
                          <a:noFill/>
                          <a:ln>
                            <a:noFill/>
                          </a:ln>
                        </pic:spPr>
                      </pic:pic>
                    </a:graphicData>
                  </a:graphic>
                </wp:inline>
              </w:drawing>
            </w:r>
          </w:p>
        </w:tc>
      </w:tr>
      <w:tr w:rsidR="00827911" w:rsidRPr="00746ED1" w14:paraId="30B1B8C6" w14:textId="77777777" w:rsidTr="00827911">
        <w:tc>
          <w:tcPr>
            <w:tcW w:w="1350" w:type="dxa"/>
            <w:shd w:val="clear" w:color="auto" w:fill="auto"/>
            <w:tcMar>
              <w:top w:w="100" w:type="dxa"/>
              <w:left w:w="100" w:type="dxa"/>
              <w:bottom w:w="100" w:type="dxa"/>
              <w:right w:w="100" w:type="dxa"/>
            </w:tcMar>
          </w:tcPr>
          <w:p w14:paraId="595CE010" w14:textId="77777777" w:rsidR="004B40F3" w:rsidRPr="00746ED1" w:rsidRDefault="004B40F3" w:rsidP="009A1AFD">
            <w:pPr>
              <w:pStyle w:val="normal0"/>
              <w:spacing w:line="240" w:lineRule="auto"/>
              <w:jc w:val="center"/>
              <w:rPr>
                <w:rFonts w:asciiTheme="minorHAnsi" w:hAnsiTheme="minorHAnsi" w:cs="Times New Roman"/>
                <w:sz w:val="24"/>
              </w:rPr>
            </w:pPr>
          </w:p>
          <w:p w14:paraId="5B0CA858" w14:textId="77777777" w:rsidR="004B40F3" w:rsidRPr="00746ED1" w:rsidRDefault="004B40F3" w:rsidP="009A1AFD">
            <w:pPr>
              <w:pStyle w:val="normal0"/>
              <w:spacing w:line="240" w:lineRule="auto"/>
              <w:jc w:val="center"/>
              <w:rPr>
                <w:rFonts w:asciiTheme="minorHAnsi" w:hAnsiTheme="minorHAnsi" w:cs="Times New Roman"/>
                <w:sz w:val="24"/>
              </w:rPr>
            </w:pPr>
            <w:proofErr w:type="gramStart"/>
            <w:r w:rsidRPr="00746ED1">
              <w:rPr>
                <w:rFonts w:asciiTheme="minorHAnsi" w:hAnsiTheme="minorHAnsi" w:cs="Times New Roman"/>
                <w:sz w:val="24"/>
              </w:rPr>
              <w:t>n</w:t>
            </w:r>
            <w:proofErr w:type="gramEnd"/>
            <w:r w:rsidRPr="00746ED1">
              <w:rPr>
                <w:rFonts w:asciiTheme="minorHAnsi" w:hAnsiTheme="minorHAnsi" w:cs="Times New Roman"/>
                <w:sz w:val="24"/>
              </w:rPr>
              <w:t>/a</w:t>
            </w:r>
          </w:p>
        </w:tc>
        <w:tc>
          <w:tcPr>
            <w:tcW w:w="1080" w:type="dxa"/>
            <w:shd w:val="clear" w:color="auto" w:fill="auto"/>
            <w:tcMar>
              <w:top w:w="100" w:type="dxa"/>
              <w:left w:w="100" w:type="dxa"/>
              <w:bottom w:w="100" w:type="dxa"/>
              <w:right w:w="100" w:type="dxa"/>
            </w:tcMar>
          </w:tcPr>
          <w:p w14:paraId="0FA30C57" w14:textId="77777777" w:rsidR="004B40F3" w:rsidRPr="00746ED1" w:rsidRDefault="004B40F3" w:rsidP="009A1AFD">
            <w:pPr>
              <w:pStyle w:val="normal0"/>
              <w:spacing w:line="240" w:lineRule="auto"/>
              <w:rPr>
                <w:rFonts w:asciiTheme="minorHAnsi" w:hAnsiTheme="minorHAnsi" w:cs="Times New Roman"/>
                <w:sz w:val="24"/>
              </w:rPr>
            </w:pPr>
          </w:p>
          <w:p w14:paraId="7D1D2D4F"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800</w:t>
            </w:r>
          </w:p>
        </w:tc>
        <w:tc>
          <w:tcPr>
            <w:tcW w:w="7560" w:type="dxa"/>
            <w:shd w:val="clear" w:color="auto" w:fill="auto"/>
            <w:tcMar>
              <w:top w:w="100" w:type="dxa"/>
              <w:left w:w="100" w:type="dxa"/>
              <w:bottom w:w="100" w:type="dxa"/>
              <w:right w:w="100" w:type="dxa"/>
            </w:tcMar>
          </w:tcPr>
          <w:p w14:paraId="63602962" w14:textId="77777777" w:rsidR="004B40F3" w:rsidRPr="00302EDE" w:rsidRDefault="004B40F3" w:rsidP="000E06F6">
            <w:pPr>
              <w:spacing w:line="240" w:lineRule="auto"/>
              <w:rPr>
                <w:rFonts w:asciiTheme="minorHAnsi" w:hAnsiTheme="minorHAnsi"/>
                <w:i/>
                <w:sz w:val="24"/>
              </w:rPr>
            </w:pPr>
            <w:r w:rsidRPr="00302EDE">
              <w:rPr>
                <w:rFonts w:asciiTheme="minorHAnsi" w:hAnsiTheme="minorHAnsi"/>
                <w:i/>
                <w:sz w:val="24"/>
              </w:rPr>
              <w:t xml:space="preserve">Crossing Bok </w:t>
            </w:r>
            <w:proofErr w:type="spellStart"/>
            <w:r w:rsidRPr="00302EDE">
              <w:rPr>
                <w:rFonts w:asciiTheme="minorHAnsi" w:hAnsiTheme="minorHAnsi"/>
                <w:i/>
                <w:sz w:val="24"/>
              </w:rPr>
              <w:t>Chitto</w:t>
            </w:r>
            <w:proofErr w:type="spellEnd"/>
            <w:r w:rsidRPr="00302EDE">
              <w:rPr>
                <w:rFonts w:asciiTheme="minorHAnsi" w:hAnsiTheme="minorHAnsi"/>
                <w:i/>
                <w:sz w:val="24"/>
              </w:rPr>
              <w:t>: A Choctaw Tale of Friendship and Freedom</w:t>
            </w:r>
          </w:p>
          <w:p w14:paraId="7B206DD6" w14:textId="77777777" w:rsidR="004B40F3" w:rsidRPr="00746ED1" w:rsidRDefault="004B40F3" w:rsidP="00EE0180">
            <w:pPr>
              <w:spacing w:line="240" w:lineRule="auto"/>
              <w:rPr>
                <w:rFonts w:asciiTheme="minorHAnsi" w:eastAsia="Times New Roman" w:hAnsiTheme="minorHAnsi" w:cs="Times New Roman"/>
                <w:color w:val="auto"/>
                <w:sz w:val="20"/>
              </w:rPr>
            </w:pPr>
            <w:r w:rsidRPr="00746ED1">
              <w:rPr>
                <w:rFonts w:asciiTheme="minorHAnsi" w:eastAsia="Times New Roman" w:hAnsiTheme="minorHAnsi"/>
                <w:color w:val="333333"/>
                <w:sz w:val="18"/>
                <w:szCs w:val="18"/>
                <w:shd w:val="clear" w:color="auto" w:fill="FFFFFF"/>
              </w:rPr>
              <w:t xml:space="preserve">Martha Tom is a Choctaw girl who becomes friends with Little Mo, a slave boy who lives on the other side of the Bok </w:t>
            </w:r>
            <w:proofErr w:type="spellStart"/>
            <w:r w:rsidRPr="00746ED1">
              <w:rPr>
                <w:rFonts w:asciiTheme="minorHAnsi" w:eastAsia="Times New Roman" w:hAnsiTheme="minorHAnsi"/>
                <w:color w:val="333333"/>
                <w:sz w:val="18"/>
                <w:szCs w:val="18"/>
                <w:shd w:val="clear" w:color="auto" w:fill="FFFFFF"/>
              </w:rPr>
              <w:t>Chitto</w:t>
            </w:r>
            <w:proofErr w:type="spellEnd"/>
            <w:r w:rsidRPr="00746ED1">
              <w:rPr>
                <w:rFonts w:asciiTheme="minorHAnsi" w:eastAsia="Times New Roman" w:hAnsiTheme="minorHAnsi"/>
                <w:color w:val="333333"/>
                <w:sz w:val="18"/>
                <w:szCs w:val="18"/>
                <w:shd w:val="clear" w:color="auto" w:fill="FFFFFF"/>
              </w:rPr>
              <w:t xml:space="preserve"> River in the 1800s. When the boy's family faces separation, Martha Tom and the Choctaw women help them to escape to freedom. --Scholastic</w:t>
            </w:r>
          </w:p>
          <w:p w14:paraId="2622B7C2" w14:textId="77777777" w:rsidR="004B40F3" w:rsidRPr="00746ED1" w:rsidRDefault="004B40F3" w:rsidP="000E06F6">
            <w:pPr>
              <w:spacing w:line="240" w:lineRule="auto"/>
              <w:rPr>
                <w:rFonts w:asciiTheme="minorHAnsi" w:hAnsiTheme="minorHAnsi" w:cs="Times New Roman"/>
                <w:i/>
                <w:sz w:val="24"/>
              </w:rPr>
            </w:pPr>
          </w:p>
        </w:tc>
        <w:tc>
          <w:tcPr>
            <w:tcW w:w="1350" w:type="dxa"/>
            <w:shd w:val="clear" w:color="auto" w:fill="auto"/>
            <w:tcMar>
              <w:top w:w="100" w:type="dxa"/>
              <w:left w:w="100" w:type="dxa"/>
              <w:bottom w:w="100" w:type="dxa"/>
              <w:right w:w="100" w:type="dxa"/>
            </w:tcMar>
          </w:tcPr>
          <w:p w14:paraId="1CF061A0"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Tim Tingle</w:t>
            </w:r>
          </w:p>
        </w:tc>
        <w:tc>
          <w:tcPr>
            <w:tcW w:w="1170" w:type="dxa"/>
            <w:shd w:val="clear" w:color="auto" w:fill="auto"/>
            <w:tcMar>
              <w:top w:w="100" w:type="dxa"/>
              <w:left w:w="100" w:type="dxa"/>
              <w:bottom w:w="100" w:type="dxa"/>
              <w:right w:w="100" w:type="dxa"/>
            </w:tcMar>
          </w:tcPr>
          <w:p w14:paraId="4CDDE9ED"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P</w:t>
            </w:r>
            <w:r w:rsidRPr="005B2AA2">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786408C7" w14:textId="77777777" w:rsidR="004B40F3" w:rsidRPr="00746ED1" w:rsidRDefault="004B40F3" w:rsidP="009A1AFD">
            <w:pPr>
              <w:pStyle w:val="normal0"/>
              <w:spacing w:line="240" w:lineRule="auto"/>
              <w:rPr>
                <w:rFonts w:asciiTheme="minorHAnsi" w:hAnsiTheme="minorHAnsi" w:cs="Times New Roman"/>
                <w:noProof/>
                <w:sz w:val="24"/>
              </w:rPr>
            </w:pPr>
            <w:r w:rsidRPr="00746ED1">
              <w:rPr>
                <w:rFonts w:asciiTheme="minorHAnsi" w:hAnsiTheme="minorHAnsi" w:cs="Times New Roman"/>
                <w:noProof/>
                <w:sz w:val="24"/>
              </w:rPr>
              <w:drawing>
                <wp:inline distT="0" distB="0" distL="0" distR="0" wp14:anchorId="035363EF" wp14:editId="312D7DA0">
                  <wp:extent cx="1300480" cy="1422400"/>
                  <wp:effectExtent l="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827911" w:rsidRPr="00746ED1" w14:paraId="7CE9FDA0" w14:textId="77777777" w:rsidTr="00827911">
        <w:tc>
          <w:tcPr>
            <w:tcW w:w="1350" w:type="dxa"/>
            <w:shd w:val="clear" w:color="auto" w:fill="auto"/>
            <w:tcMar>
              <w:top w:w="100" w:type="dxa"/>
              <w:left w:w="100" w:type="dxa"/>
              <w:bottom w:w="100" w:type="dxa"/>
              <w:right w:w="100" w:type="dxa"/>
            </w:tcMar>
          </w:tcPr>
          <w:p w14:paraId="2D0A4EC9" w14:textId="77777777" w:rsidR="004B40F3" w:rsidRPr="00746ED1" w:rsidRDefault="004B40F3" w:rsidP="009A1AFD">
            <w:pPr>
              <w:pStyle w:val="normal0"/>
              <w:spacing w:line="240" w:lineRule="auto"/>
              <w:jc w:val="center"/>
              <w:rPr>
                <w:rFonts w:asciiTheme="minorHAnsi" w:hAnsiTheme="minorHAnsi" w:cs="Times New Roman"/>
                <w:sz w:val="24"/>
              </w:rPr>
            </w:pPr>
          </w:p>
          <w:p w14:paraId="7F7D3A1A" w14:textId="77777777" w:rsidR="004B40F3" w:rsidRPr="00746ED1" w:rsidRDefault="004B40F3" w:rsidP="009A1AFD">
            <w:pPr>
              <w:pStyle w:val="normal0"/>
              <w:spacing w:line="240" w:lineRule="auto"/>
              <w:jc w:val="center"/>
              <w:rPr>
                <w:rFonts w:asciiTheme="minorHAnsi" w:hAnsiTheme="minorHAnsi" w:cs="Times New Roman"/>
                <w:sz w:val="24"/>
              </w:rPr>
            </w:pPr>
            <w:r>
              <w:rPr>
                <w:rFonts w:asciiTheme="minorHAnsi" w:hAnsiTheme="minorHAnsi" w:cs="Times New Roman"/>
                <w:sz w:val="24"/>
              </w:rPr>
              <w:t>N/A</w:t>
            </w:r>
          </w:p>
        </w:tc>
        <w:tc>
          <w:tcPr>
            <w:tcW w:w="1080" w:type="dxa"/>
            <w:shd w:val="clear" w:color="auto" w:fill="auto"/>
            <w:tcMar>
              <w:top w:w="100" w:type="dxa"/>
              <w:left w:w="100" w:type="dxa"/>
              <w:bottom w:w="100" w:type="dxa"/>
              <w:right w:w="100" w:type="dxa"/>
            </w:tcMar>
          </w:tcPr>
          <w:p w14:paraId="022AE36C" w14:textId="77777777" w:rsidR="004B40F3" w:rsidRPr="00746ED1" w:rsidRDefault="004B40F3" w:rsidP="009A1AFD">
            <w:pPr>
              <w:pStyle w:val="normal0"/>
              <w:spacing w:line="240" w:lineRule="auto"/>
              <w:rPr>
                <w:rFonts w:asciiTheme="minorHAnsi" w:hAnsiTheme="minorHAnsi" w:cs="Times New Roman"/>
                <w:sz w:val="24"/>
              </w:rPr>
            </w:pPr>
          </w:p>
          <w:p w14:paraId="42634FF8"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N/A</w:t>
            </w:r>
          </w:p>
        </w:tc>
        <w:tc>
          <w:tcPr>
            <w:tcW w:w="7560" w:type="dxa"/>
            <w:shd w:val="clear" w:color="auto" w:fill="auto"/>
            <w:tcMar>
              <w:top w:w="100" w:type="dxa"/>
              <w:left w:w="100" w:type="dxa"/>
              <w:bottom w:w="100" w:type="dxa"/>
              <w:right w:w="100" w:type="dxa"/>
            </w:tcMar>
          </w:tcPr>
          <w:p w14:paraId="76FFBD9A" w14:textId="77777777" w:rsidR="004B40F3" w:rsidRPr="00302EDE" w:rsidRDefault="004B40F3" w:rsidP="009A1AFD">
            <w:pPr>
              <w:rPr>
                <w:rFonts w:asciiTheme="minorHAnsi" w:hAnsiTheme="minorHAnsi"/>
                <w:i/>
                <w:sz w:val="24"/>
              </w:rPr>
            </w:pPr>
            <w:proofErr w:type="spellStart"/>
            <w:r w:rsidRPr="00302EDE">
              <w:rPr>
                <w:rFonts w:asciiTheme="minorHAnsi" w:hAnsiTheme="minorHAnsi"/>
                <w:i/>
                <w:sz w:val="24"/>
              </w:rPr>
              <w:t>Saltypie</w:t>
            </w:r>
            <w:proofErr w:type="spellEnd"/>
            <w:r w:rsidRPr="00302EDE">
              <w:rPr>
                <w:rFonts w:asciiTheme="minorHAnsi" w:hAnsiTheme="minorHAnsi"/>
                <w:i/>
                <w:sz w:val="24"/>
              </w:rPr>
              <w:t>: A Choctaw Journey from Darkness into Light</w:t>
            </w:r>
          </w:p>
          <w:p w14:paraId="4C19ABFD" w14:textId="77777777" w:rsidR="004B40F3" w:rsidRPr="005474F5" w:rsidRDefault="004B40F3" w:rsidP="00712945">
            <w:pPr>
              <w:spacing w:line="240" w:lineRule="auto"/>
              <w:rPr>
                <w:rFonts w:asciiTheme="minorHAnsi" w:eastAsia="Times New Roman" w:hAnsiTheme="minorHAnsi"/>
                <w:color w:val="auto"/>
                <w:sz w:val="18"/>
                <w:szCs w:val="18"/>
              </w:rPr>
            </w:pPr>
            <w:r w:rsidRPr="00746ED1">
              <w:rPr>
                <w:rFonts w:asciiTheme="minorHAnsi" w:eastAsia="Times New Roman" w:hAnsiTheme="minorHAnsi"/>
                <w:color w:val="333333"/>
                <w:sz w:val="18"/>
                <w:szCs w:val="18"/>
                <w:shd w:val="clear" w:color="auto" w:fill="FFFFFF"/>
              </w:rPr>
              <w:t xml:space="preserve">Tingle tells his family's story from their origins in Oklahoma Choctaw country to their life in Texas. The account spans generations and weaves in ghosts from the past to the present day. When his grandmother and grandfather, then a young couple, arrived in Pasadena, someone threw a stone at </w:t>
            </w:r>
            <w:proofErr w:type="spellStart"/>
            <w:r w:rsidRPr="00746ED1">
              <w:rPr>
                <w:rFonts w:asciiTheme="minorHAnsi" w:eastAsia="Times New Roman" w:hAnsiTheme="minorHAnsi"/>
                <w:color w:val="333333"/>
                <w:sz w:val="18"/>
                <w:szCs w:val="18"/>
                <w:shd w:val="clear" w:color="auto" w:fill="FFFFFF"/>
              </w:rPr>
              <w:t>Mawmaw</w:t>
            </w:r>
            <w:proofErr w:type="spellEnd"/>
            <w:r w:rsidRPr="00746ED1">
              <w:rPr>
                <w:rFonts w:asciiTheme="minorHAnsi" w:eastAsia="Times New Roman" w:hAnsiTheme="minorHAnsi"/>
                <w:color w:val="333333"/>
                <w:sz w:val="18"/>
                <w:szCs w:val="18"/>
                <w:shd w:val="clear" w:color="auto" w:fill="FFFFFF"/>
              </w:rPr>
              <w:t xml:space="preserve">, and it wasn't until the author was six that he learned that his grandmother was blind. Tingle was a junior in college when he got word that </w:t>
            </w:r>
            <w:proofErr w:type="spellStart"/>
            <w:r w:rsidRPr="00746ED1">
              <w:rPr>
                <w:rFonts w:asciiTheme="minorHAnsi" w:eastAsia="Times New Roman" w:hAnsiTheme="minorHAnsi"/>
                <w:color w:val="333333"/>
                <w:sz w:val="18"/>
                <w:szCs w:val="18"/>
                <w:shd w:val="clear" w:color="auto" w:fill="FFFFFF"/>
              </w:rPr>
              <w:t>Mawmaw</w:t>
            </w:r>
            <w:proofErr w:type="spellEnd"/>
            <w:r w:rsidRPr="00746ED1">
              <w:rPr>
                <w:rFonts w:asciiTheme="minorHAnsi" w:eastAsia="Times New Roman" w:hAnsiTheme="minorHAnsi"/>
                <w:color w:val="333333"/>
                <w:sz w:val="18"/>
                <w:szCs w:val="18"/>
                <w:shd w:val="clear" w:color="auto" w:fill="FFFFFF"/>
              </w:rPr>
              <w:t xml:space="preserve"> was having surgery. As the family gathered at the hospital, they told stories about </w:t>
            </w:r>
            <w:proofErr w:type="gramStart"/>
            <w:r w:rsidRPr="00746ED1">
              <w:rPr>
                <w:rFonts w:asciiTheme="minorHAnsi" w:eastAsia="Times New Roman" w:hAnsiTheme="minorHAnsi"/>
                <w:color w:val="333333"/>
                <w:sz w:val="18"/>
                <w:szCs w:val="18"/>
                <w:shd w:val="clear" w:color="auto" w:fill="FFFFFF"/>
              </w:rPr>
              <w:t>their</w:t>
            </w:r>
            <w:proofErr w:type="gramEnd"/>
            <w:r w:rsidRPr="00746ED1">
              <w:rPr>
                <w:rFonts w:asciiTheme="minorHAnsi" w:eastAsia="Times New Roman" w:hAnsiTheme="minorHAnsi"/>
                <w:color w:val="333333"/>
                <w:sz w:val="18"/>
                <w:szCs w:val="18"/>
                <w:shd w:val="clear" w:color="auto" w:fill="FFFFFF"/>
              </w:rPr>
              <w:t xml:space="preserve"> past, and he heard about her days as an orphan at an Indian boarding school and the discrimination she encountered living in Texas. Then they got the word they'd been waiting for: the surgery was a success, and </w:t>
            </w:r>
            <w:proofErr w:type="spellStart"/>
            <w:r w:rsidRPr="00746ED1">
              <w:rPr>
                <w:rFonts w:asciiTheme="minorHAnsi" w:eastAsia="Times New Roman" w:hAnsiTheme="minorHAnsi"/>
                <w:color w:val="333333"/>
                <w:sz w:val="18"/>
                <w:szCs w:val="18"/>
                <w:shd w:val="clear" w:color="auto" w:fill="FFFFFF"/>
              </w:rPr>
              <w:t>Mawmaw</w:t>
            </w:r>
            <w:proofErr w:type="spellEnd"/>
            <w:r w:rsidRPr="00746ED1">
              <w:rPr>
                <w:rFonts w:asciiTheme="minorHAnsi" w:eastAsia="Times New Roman" w:hAnsiTheme="minorHAnsi"/>
                <w:color w:val="333333"/>
                <w:sz w:val="18"/>
                <w:szCs w:val="18"/>
                <w:shd w:val="clear" w:color="auto" w:fill="FFFFFF"/>
              </w:rPr>
              <w:t xml:space="preserve"> could see. The large, full-spread illustrations are vibrant and vital in moving the story along. A lovely piece of family history</w:t>
            </w:r>
            <w:proofErr w:type="gramStart"/>
            <w:r w:rsidRPr="00746ED1">
              <w:rPr>
                <w:rFonts w:asciiTheme="minorHAnsi" w:eastAsia="Times New Roman" w:hAnsiTheme="minorHAnsi"/>
                <w:color w:val="333333"/>
                <w:sz w:val="18"/>
                <w:szCs w:val="18"/>
                <w:shd w:val="clear" w:color="auto" w:fill="FFFFFF"/>
              </w:rPr>
              <w:t>.—</w:t>
            </w:r>
            <w:proofErr w:type="gramEnd"/>
            <w:r w:rsidRPr="00746ED1">
              <w:rPr>
                <w:rFonts w:asciiTheme="minorHAnsi" w:eastAsia="Times New Roman" w:hAnsiTheme="minorHAnsi"/>
                <w:i/>
                <w:iCs/>
                <w:color w:val="333333"/>
                <w:sz w:val="18"/>
                <w:szCs w:val="18"/>
                <w:shd w:val="clear" w:color="auto" w:fill="FFFFFF"/>
              </w:rPr>
              <w:t>Sharon Morrison, Southeastern Oklahoma State University, Durant, OK</w:t>
            </w:r>
            <w:r w:rsidRPr="00746ED1">
              <w:rPr>
                <w:rFonts w:asciiTheme="minorHAnsi" w:eastAsia="Times New Roman" w:hAnsiTheme="minorHAnsi"/>
                <w:color w:val="333333"/>
                <w:sz w:val="18"/>
                <w:szCs w:val="18"/>
                <w:shd w:val="clear" w:color="auto" w:fill="FFFFFF"/>
              </w:rPr>
              <w:t> </w:t>
            </w:r>
          </w:p>
        </w:tc>
        <w:tc>
          <w:tcPr>
            <w:tcW w:w="1350" w:type="dxa"/>
            <w:shd w:val="clear" w:color="auto" w:fill="auto"/>
            <w:tcMar>
              <w:top w:w="100" w:type="dxa"/>
              <w:left w:w="100" w:type="dxa"/>
              <w:bottom w:w="100" w:type="dxa"/>
              <w:right w:w="100" w:type="dxa"/>
            </w:tcMar>
          </w:tcPr>
          <w:p w14:paraId="0FE7EA3F"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Tim Tingle</w:t>
            </w:r>
          </w:p>
        </w:tc>
        <w:tc>
          <w:tcPr>
            <w:tcW w:w="1170" w:type="dxa"/>
            <w:shd w:val="clear" w:color="auto" w:fill="auto"/>
            <w:tcMar>
              <w:top w:w="100" w:type="dxa"/>
              <w:left w:w="100" w:type="dxa"/>
              <w:bottom w:w="100" w:type="dxa"/>
              <w:right w:w="100" w:type="dxa"/>
            </w:tcMar>
          </w:tcPr>
          <w:p w14:paraId="4F12247D"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Picture book</w:t>
            </w:r>
          </w:p>
        </w:tc>
        <w:tc>
          <w:tcPr>
            <w:tcW w:w="2250" w:type="dxa"/>
            <w:shd w:val="clear" w:color="auto" w:fill="auto"/>
            <w:tcMar>
              <w:top w:w="100" w:type="dxa"/>
              <w:left w:w="100" w:type="dxa"/>
              <w:bottom w:w="100" w:type="dxa"/>
              <w:right w:w="100" w:type="dxa"/>
            </w:tcMar>
          </w:tcPr>
          <w:p w14:paraId="060EB2B2"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noProof/>
                <w:sz w:val="24"/>
              </w:rPr>
              <w:drawing>
                <wp:inline distT="0" distB="0" distL="0" distR="0" wp14:anchorId="393926A3" wp14:editId="608C1EF1">
                  <wp:extent cx="1300480" cy="16256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0480" cy="1625600"/>
                          </a:xfrm>
                          <a:prstGeom prst="rect">
                            <a:avLst/>
                          </a:prstGeom>
                          <a:noFill/>
                          <a:ln>
                            <a:noFill/>
                          </a:ln>
                        </pic:spPr>
                      </pic:pic>
                    </a:graphicData>
                  </a:graphic>
                </wp:inline>
              </w:drawing>
            </w:r>
          </w:p>
        </w:tc>
      </w:tr>
      <w:tr w:rsidR="00827911" w:rsidRPr="00746ED1" w14:paraId="07825553" w14:textId="77777777" w:rsidTr="00827911">
        <w:tc>
          <w:tcPr>
            <w:tcW w:w="1350" w:type="dxa"/>
            <w:shd w:val="clear" w:color="auto" w:fill="auto"/>
            <w:tcMar>
              <w:top w:w="100" w:type="dxa"/>
              <w:left w:w="100" w:type="dxa"/>
              <w:bottom w:w="100" w:type="dxa"/>
              <w:right w:w="100" w:type="dxa"/>
            </w:tcMar>
          </w:tcPr>
          <w:p w14:paraId="37B3CE59" w14:textId="77777777" w:rsidR="004B40F3" w:rsidRPr="00746ED1" w:rsidRDefault="004B40F3" w:rsidP="009A1AFD">
            <w:pPr>
              <w:pStyle w:val="normal0"/>
              <w:spacing w:line="240" w:lineRule="auto"/>
              <w:jc w:val="center"/>
              <w:rPr>
                <w:rFonts w:asciiTheme="minorHAnsi" w:hAnsiTheme="minorHAnsi" w:cs="Times New Roman"/>
                <w:sz w:val="24"/>
              </w:rPr>
            </w:pPr>
            <w:r>
              <w:rPr>
                <w:rFonts w:asciiTheme="minorHAnsi" w:hAnsiTheme="minorHAnsi" w:cs="Times New Roman"/>
                <w:sz w:val="24"/>
              </w:rPr>
              <w:t>N</w:t>
            </w:r>
            <w:r w:rsidRPr="00746ED1">
              <w:rPr>
                <w:rFonts w:asciiTheme="minorHAnsi" w:hAnsiTheme="minorHAnsi" w:cs="Times New Roman"/>
                <w:sz w:val="24"/>
              </w:rPr>
              <w:t>/</w:t>
            </w:r>
            <w:r>
              <w:rPr>
                <w:rFonts w:asciiTheme="minorHAnsi" w:hAnsiTheme="minorHAnsi" w:cs="Times New Roman"/>
                <w:sz w:val="24"/>
              </w:rPr>
              <w:t>A</w:t>
            </w:r>
          </w:p>
        </w:tc>
        <w:tc>
          <w:tcPr>
            <w:tcW w:w="1080" w:type="dxa"/>
            <w:shd w:val="clear" w:color="auto" w:fill="auto"/>
            <w:tcMar>
              <w:top w:w="100" w:type="dxa"/>
              <w:left w:w="100" w:type="dxa"/>
              <w:bottom w:w="100" w:type="dxa"/>
              <w:right w:w="100" w:type="dxa"/>
            </w:tcMar>
          </w:tcPr>
          <w:p w14:paraId="0800037A"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650</w:t>
            </w:r>
          </w:p>
        </w:tc>
        <w:tc>
          <w:tcPr>
            <w:tcW w:w="7560" w:type="dxa"/>
            <w:shd w:val="clear" w:color="auto" w:fill="auto"/>
            <w:tcMar>
              <w:top w:w="100" w:type="dxa"/>
              <w:left w:w="100" w:type="dxa"/>
              <w:bottom w:w="100" w:type="dxa"/>
              <w:right w:w="100" w:type="dxa"/>
            </w:tcMar>
          </w:tcPr>
          <w:p w14:paraId="03921C51" w14:textId="77777777" w:rsidR="004B40F3" w:rsidRPr="00302EDE" w:rsidRDefault="004B40F3" w:rsidP="009A1AFD">
            <w:pPr>
              <w:rPr>
                <w:rFonts w:asciiTheme="minorHAnsi" w:hAnsiTheme="minorHAnsi"/>
                <w:sz w:val="24"/>
              </w:rPr>
            </w:pPr>
            <w:r w:rsidRPr="00302EDE">
              <w:rPr>
                <w:rFonts w:asciiTheme="minorHAnsi" w:hAnsiTheme="minorHAnsi"/>
                <w:i/>
                <w:sz w:val="24"/>
              </w:rPr>
              <w:t>Soft Rain: A Story of the Cherokee Trail of Tears</w:t>
            </w:r>
          </w:p>
          <w:p w14:paraId="1754FD5C" w14:textId="77777777" w:rsidR="004B40F3" w:rsidRPr="00746ED1" w:rsidRDefault="004B40F3" w:rsidP="00EE0180">
            <w:pPr>
              <w:spacing w:line="240" w:lineRule="auto"/>
              <w:rPr>
                <w:rFonts w:asciiTheme="minorHAnsi" w:eastAsia="Times New Roman" w:hAnsiTheme="minorHAnsi" w:cs="Times New Roman"/>
                <w:color w:val="auto"/>
                <w:sz w:val="20"/>
              </w:rPr>
            </w:pPr>
            <w:r w:rsidRPr="00746ED1">
              <w:rPr>
                <w:rFonts w:asciiTheme="minorHAnsi" w:eastAsia="Times New Roman" w:hAnsiTheme="minorHAnsi"/>
                <w:color w:val="333333"/>
                <w:sz w:val="18"/>
                <w:szCs w:val="18"/>
                <w:shd w:val="clear" w:color="auto" w:fill="FFFFFF"/>
              </w:rPr>
              <w:t>Recounts the relocation of the Cherokee people in 1838 and their forced march westward across the Trail of Tears, as witnesses by a nine-year-old girl who is forced to leave her family. -Scholastic</w:t>
            </w:r>
          </w:p>
          <w:p w14:paraId="32887329" w14:textId="77777777" w:rsidR="004B40F3" w:rsidRPr="00746ED1" w:rsidRDefault="004B40F3" w:rsidP="00712945">
            <w:pPr>
              <w:spacing w:line="240" w:lineRule="auto"/>
              <w:rPr>
                <w:rFonts w:asciiTheme="minorHAnsi" w:hAnsiTheme="minorHAnsi"/>
                <w:i/>
              </w:rPr>
            </w:pPr>
          </w:p>
        </w:tc>
        <w:tc>
          <w:tcPr>
            <w:tcW w:w="1350" w:type="dxa"/>
            <w:shd w:val="clear" w:color="auto" w:fill="auto"/>
            <w:tcMar>
              <w:top w:w="100" w:type="dxa"/>
              <w:left w:w="100" w:type="dxa"/>
              <w:bottom w:w="100" w:type="dxa"/>
              <w:right w:w="100" w:type="dxa"/>
            </w:tcMar>
          </w:tcPr>
          <w:p w14:paraId="37B6C356" w14:textId="77777777" w:rsidR="004B40F3" w:rsidRDefault="004B40F3" w:rsidP="009A1AFD">
            <w:pPr>
              <w:pStyle w:val="normal0"/>
              <w:spacing w:line="240" w:lineRule="auto"/>
              <w:rPr>
                <w:rFonts w:asciiTheme="minorHAnsi" w:hAnsiTheme="minorHAnsi" w:cs="Times New Roman"/>
                <w:sz w:val="24"/>
              </w:rPr>
            </w:pPr>
            <w:proofErr w:type="spellStart"/>
            <w:r>
              <w:rPr>
                <w:rFonts w:asciiTheme="minorHAnsi" w:hAnsiTheme="minorHAnsi" w:cs="Times New Roman"/>
                <w:sz w:val="24"/>
              </w:rPr>
              <w:t>Corenelia</w:t>
            </w:r>
            <w:proofErr w:type="spellEnd"/>
          </w:p>
          <w:p w14:paraId="7970931B" w14:textId="77777777" w:rsidR="004B40F3" w:rsidRPr="00746ED1" w:rsidRDefault="004B40F3" w:rsidP="009A1AFD">
            <w:pPr>
              <w:pStyle w:val="normal0"/>
              <w:spacing w:line="240" w:lineRule="auto"/>
              <w:rPr>
                <w:rFonts w:asciiTheme="minorHAnsi" w:hAnsiTheme="minorHAnsi" w:cs="Times New Roman"/>
                <w:sz w:val="24"/>
              </w:rPr>
            </w:pPr>
            <w:proofErr w:type="spellStart"/>
            <w:r>
              <w:rPr>
                <w:rFonts w:asciiTheme="minorHAnsi" w:hAnsiTheme="minorHAnsi" w:cs="Times New Roman"/>
                <w:sz w:val="24"/>
              </w:rPr>
              <w:t>Cornelissen</w:t>
            </w:r>
            <w:proofErr w:type="spellEnd"/>
          </w:p>
        </w:tc>
        <w:tc>
          <w:tcPr>
            <w:tcW w:w="1170" w:type="dxa"/>
            <w:shd w:val="clear" w:color="auto" w:fill="auto"/>
            <w:tcMar>
              <w:top w:w="100" w:type="dxa"/>
              <w:left w:w="100" w:type="dxa"/>
              <w:bottom w:w="100" w:type="dxa"/>
              <w:right w:w="100" w:type="dxa"/>
            </w:tcMar>
          </w:tcPr>
          <w:p w14:paraId="6EC85CFB"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Chapter book</w:t>
            </w:r>
          </w:p>
        </w:tc>
        <w:tc>
          <w:tcPr>
            <w:tcW w:w="2250" w:type="dxa"/>
            <w:shd w:val="clear" w:color="auto" w:fill="auto"/>
            <w:tcMar>
              <w:top w:w="100" w:type="dxa"/>
              <w:left w:w="100" w:type="dxa"/>
              <w:bottom w:w="100" w:type="dxa"/>
              <w:right w:w="100" w:type="dxa"/>
            </w:tcMar>
          </w:tcPr>
          <w:p w14:paraId="17A3F1DC"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noProof/>
                <w:sz w:val="24"/>
              </w:rPr>
              <w:drawing>
                <wp:inline distT="0" distB="0" distL="0" distR="0" wp14:anchorId="7A8BFAAF" wp14:editId="671D046E">
                  <wp:extent cx="1300480" cy="142240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r w:rsidR="00827911" w:rsidRPr="00746ED1" w14:paraId="5D988D51" w14:textId="77777777" w:rsidTr="00827911">
        <w:tc>
          <w:tcPr>
            <w:tcW w:w="1350" w:type="dxa"/>
            <w:shd w:val="clear" w:color="auto" w:fill="auto"/>
            <w:tcMar>
              <w:top w:w="100" w:type="dxa"/>
              <w:left w:w="100" w:type="dxa"/>
              <w:bottom w:w="100" w:type="dxa"/>
              <w:right w:w="100" w:type="dxa"/>
            </w:tcMar>
          </w:tcPr>
          <w:p w14:paraId="2E1000CF" w14:textId="77777777" w:rsidR="004B40F3" w:rsidRDefault="004B40F3" w:rsidP="009A1AFD">
            <w:pPr>
              <w:pStyle w:val="normal0"/>
              <w:spacing w:line="240" w:lineRule="auto"/>
              <w:jc w:val="center"/>
              <w:rPr>
                <w:rFonts w:asciiTheme="minorHAnsi" w:hAnsiTheme="minorHAnsi" w:cs="Times New Roman"/>
                <w:sz w:val="24"/>
              </w:rPr>
            </w:pPr>
          </w:p>
          <w:p w14:paraId="36FBCCC2" w14:textId="77777777" w:rsidR="004B40F3" w:rsidRPr="00746ED1" w:rsidRDefault="004B40F3" w:rsidP="009A1AFD">
            <w:pPr>
              <w:pStyle w:val="normal0"/>
              <w:spacing w:line="240" w:lineRule="auto"/>
              <w:jc w:val="center"/>
              <w:rPr>
                <w:rFonts w:asciiTheme="minorHAnsi" w:hAnsiTheme="minorHAnsi" w:cs="Times New Roman"/>
                <w:sz w:val="24"/>
              </w:rPr>
            </w:pPr>
            <w:r>
              <w:rPr>
                <w:rFonts w:asciiTheme="minorHAnsi" w:hAnsiTheme="minorHAnsi" w:cs="Times New Roman"/>
                <w:sz w:val="24"/>
              </w:rPr>
              <w:t>N/A</w:t>
            </w:r>
          </w:p>
        </w:tc>
        <w:tc>
          <w:tcPr>
            <w:tcW w:w="1080" w:type="dxa"/>
            <w:shd w:val="clear" w:color="auto" w:fill="auto"/>
            <w:tcMar>
              <w:top w:w="100" w:type="dxa"/>
              <w:left w:w="100" w:type="dxa"/>
              <w:bottom w:w="100" w:type="dxa"/>
              <w:right w:w="100" w:type="dxa"/>
            </w:tcMar>
          </w:tcPr>
          <w:p w14:paraId="74EAF3DB" w14:textId="77777777" w:rsidR="004B40F3" w:rsidRDefault="004B40F3" w:rsidP="009A1AFD">
            <w:pPr>
              <w:pStyle w:val="normal0"/>
              <w:spacing w:line="240" w:lineRule="auto"/>
              <w:rPr>
                <w:rFonts w:asciiTheme="minorHAnsi" w:hAnsiTheme="minorHAnsi" w:cs="Times New Roman"/>
                <w:sz w:val="24"/>
              </w:rPr>
            </w:pPr>
          </w:p>
          <w:p w14:paraId="749A2067"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N/A</w:t>
            </w:r>
          </w:p>
        </w:tc>
        <w:tc>
          <w:tcPr>
            <w:tcW w:w="7560" w:type="dxa"/>
            <w:shd w:val="clear" w:color="auto" w:fill="auto"/>
            <w:tcMar>
              <w:top w:w="100" w:type="dxa"/>
              <w:left w:w="100" w:type="dxa"/>
              <w:bottom w:w="100" w:type="dxa"/>
              <w:right w:w="100" w:type="dxa"/>
            </w:tcMar>
          </w:tcPr>
          <w:p w14:paraId="57D9F565" w14:textId="77777777" w:rsidR="004B40F3" w:rsidRPr="00F53E28" w:rsidRDefault="004B40F3" w:rsidP="00F53E28">
            <w:pPr>
              <w:shd w:val="clear" w:color="auto" w:fill="FFFFFF"/>
              <w:spacing w:line="240" w:lineRule="auto"/>
              <w:rPr>
                <w:rFonts w:asciiTheme="minorHAnsi" w:hAnsiTheme="minorHAnsi"/>
                <w:i/>
                <w:sz w:val="24"/>
              </w:rPr>
            </w:pPr>
            <w:r w:rsidRPr="00F53E28">
              <w:rPr>
                <w:rFonts w:asciiTheme="minorHAnsi" w:hAnsiTheme="minorHAnsi"/>
                <w:i/>
                <w:sz w:val="24"/>
              </w:rPr>
              <w:t>The Unbreakable Code</w:t>
            </w:r>
          </w:p>
          <w:p w14:paraId="5FA805C5" w14:textId="77777777" w:rsidR="004B40F3" w:rsidRPr="00746ED1" w:rsidRDefault="004B40F3" w:rsidP="00F53E28">
            <w:pPr>
              <w:shd w:val="clear" w:color="auto" w:fill="FFFFFF"/>
              <w:spacing w:after="285" w:line="240" w:lineRule="auto"/>
              <w:rPr>
                <w:rFonts w:asciiTheme="minorHAnsi" w:hAnsiTheme="minorHAnsi"/>
                <w:i/>
              </w:rPr>
            </w:pPr>
            <w:r w:rsidRPr="00746ED1">
              <w:rPr>
                <w:rFonts w:asciiTheme="minorHAnsi" w:eastAsia="Times New Roman" w:hAnsiTheme="minorHAnsi"/>
                <w:color w:val="333333"/>
                <w:sz w:val="18"/>
                <w:szCs w:val="18"/>
                <w:shd w:val="clear" w:color="auto" w:fill="FFFFFF"/>
              </w:rPr>
              <w:t xml:space="preserve">Setting a solidly intriguing, little-known historical episode within a fictional framework, Hunter (Don't Touch My Stuff) pays warm tribute to the Navajo "code talkers" who served in the Marine Corps during World War </w:t>
            </w:r>
            <w:proofErr w:type="gramStart"/>
            <w:r w:rsidRPr="00746ED1">
              <w:rPr>
                <w:rFonts w:asciiTheme="minorHAnsi" w:eastAsia="Times New Roman" w:hAnsiTheme="minorHAnsi"/>
                <w:color w:val="333333"/>
                <w:sz w:val="18"/>
                <w:szCs w:val="18"/>
                <w:shd w:val="clear" w:color="auto" w:fill="FFFFFF"/>
              </w:rPr>
              <w:t>II.</w:t>
            </w:r>
            <w:proofErr w:type="gramEnd"/>
            <w:r w:rsidRPr="00746ED1">
              <w:rPr>
                <w:rFonts w:asciiTheme="minorHAnsi" w:eastAsia="Times New Roman" w:hAnsiTheme="minorHAnsi"/>
                <w:color w:val="333333"/>
                <w:sz w:val="18"/>
                <w:szCs w:val="18"/>
                <w:shd w:val="clear" w:color="auto" w:fill="FFFFFF"/>
              </w:rPr>
              <w:t xml:space="preserve"> . . –Publisher’s Weekly</w:t>
            </w:r>
          </w:p>
        </w:tc>
        <w:tc>
          <w:tcPr>
            <w:tcW w:w="1350" w:type="dxa"/>
            <w:shd w:val="clear" w:color="auto" w:fill="auto"/>
            <w:tcMar>
              <w:top w:w="100" w:type="dxa"/>
              <w:left w:w="100" w:type="dxa"/>
              <w:bottom w:w="100" w:type="dxa"/>
              <w:right w:w="100" w:type="dxa"/>
            </w:tcMar>
          </w:tcPr>
          <w:p w14:paraId="4BF24DDA"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Sara Hoagland Hunter</w:t>
            </w:r>
          </w:p>
        </w:tc>
        <w:tc>
          <w:tcPr>
            <w:tcW w:w="1170" w:type="dxa"/>
            <w:shd w:val="clear" w:color="auto" w:fill="auto"/>
            <w:tcMar>
              <w:top w:w="100" w:type="dxa"/>
              <w:left w:w="100" w:type="dxa"/>
              <w:bottom w:w="100" w:type="dxa"/>
              <w:right w:w="100" w:type="dxa"/>
            </w:tcMar>
          </w:tcPr>
          <w:p w14:paraId="29A184A1"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P</w:t>
            </w:r>
            <w:r w:rsidRPr="00746ED1">
              <w:rPr>
                <w:rFonts w:asciiTheme="minorHAnsi" w:hAnsiTheme="minorHAnsi" w:cs="Times New Roman"/>
                <w:sz w:val="24"/>
              </w:rPr>
              <w:t>icture</w:t>
            </w:r>
            <w:r>
              <w:rPr>
                <w:rFonts w:asciiTheme="minorHAnsi" w:hAnsiTheme="minorHAnsi" w:cs="Times New Roman"/>
                <w:sz w:val="24"/>
              </w:rPr>
              <w:t xml:space="preserve"> book</w:t>
            </w:r>
          </w:p>
        </w:tc>
        <w:tc>
          <w:tcPr>
            <w:tcW w:w="2250" w:type="dxa"/>
            <w:shd w:val="clear" w:color="auto" w:fill="auto"/>
            <w:tcMar>
              <w:top w:w="100" w:type="dxa"/>
              <w:left w:w="100" w:type="dxa"/>
              <w:bottom w:w="100" w:type="dxa"/>
              <w:right w:w="100" w:type="dxa"/>
            </w:tcMar>
          </w:tcPr>
          <w:p w14:paraId="3469E590" w14:textId="77777777" w:rsidR="004B40F3" w:rsidRPr="00746ED1" w:rsidRDefault="004B40F3" w:rsidP="009A1AFD">
            <w:pPr>
              <w:pStyle w:val="normal0"/>
              <w:spacing w:line="240" w:lineRule="auto"/>
              <w:rPr>
                <w:rFonts w:asciiTheme="minorHAnsi" w:hAnsiTheme="minorHAnsi" w:cs="Times New Roman"/>
                <w:noProof/>
                <w:sz w:val="24"/>
              </w:rPr>
            </w:pPr>
            <w:r w:rsidRPr="00746ED1">
              <w:rPr>
                <w:rFonts w:asciiTheme="minorHAnsi" w:hAnsiTheme="minorHAnsi" w:cs="Times New Roman"/>
                <w:noProof/>
                <w:sz w:val="24"/>
              </w:rPr>
              <w:drawing>
                <wp:inline distT="0" distB="0" distL="0" distR="0" wp14:anchorId="5F3FEFB6" wp14:editId="32DC0DB5">
                  <wp:extent cx="1300480" cy="1107440"/>
                  <wp:effectExtent l="0" t="0" r="0" b="1016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0480" cy="1107440"/>
                          </a:xfrm>
                          <a:prstGeom prst="rect">
                            <a:avLst/>
                          </a:prstGeom>
                          <a:noFill/>
                          <a:ln>
                            <a:noFill/>
                          </a:ln>
                        </pic:spPr>
                      </pic:pic>
                    </a:graphicData>
                  </a:graphic>
                </wp:inline>
              </w:drawing>
            </w:r>
          </w:p>
        </w:tc>
      </w:tr>
      <w:tr w:rsidR="00827911" w:rsidRPr="00746ED1" w14:paraId="03E357AF" w14:textId="77777777" w:rsidTr="00827911">
        <w:tc>
          <w:tcPr>
            <w:tcW w:w="1350" w:type="dxa"/>
            <w:shd w:val="clear" w:color="auto" w:fill="auto"/>
            <w:tcMar>
              <w:top w:w="100" w:type="dxa"/>
              <w:left w:w="100" w:type="dxa"/>
              <w:bottom w:w="100" w:type="dxa"/>
              <w:right w:w="100" w:type="dxa"/>
            </w:tcMar>
          </w:tcPr>
          <w:p w14:paraId="40724B9F" w14:textId="77777777" w:rsidR="004B40F3" w:rsidRPr="00746ED1" w:rsidRDefault="004B40F3" w:rsidP="009A1AFD">
            <w:pPr>
              <w:pStyle w:val="normal0"/>
              <w:spacing w:line="240" w:lineRule="auto"/>
              <w:jc w:val="center"/>
              <w:rPr>
                <w:rFonts w:asciiTheme="minorHAnsi" w:hAnsiTheme="minorHAnsi" w:cs="Times New Roman"/>
                <w:sz w:val="24"/>
              </w:rPr>
            </w:pPr>
          </w:p>
          <w:p w14:paraId="7BCBDB84" w14:textId="77777777" w:rsidR="004B40F3" w:rsidRPr="00746ED1" w:rsidRDefault="004B40F3" w:rsidP="009A1AFD">
            <w:pPr>
              <w:pStyle w:val="normal0"/>
              <w:spacing w:line="240" w:lineRule="auto"/>
              <w:jc w:val="center"/>
              <w:rPr>
                <w:rFonts w:asciiTheme="minorHAnsi" w:hAnsiTheme="minorHAnsi" w:cs="Times New Roman"/>
                <w:sz w:val="24"/>
              </w:rPr>
            </w:pPr>
            <w:r>
              <w:rPr>
                <w:rFonts w:asciiTheme="minorHAnsi" w:hAnsiTheme="minorHAnsi" w:cs="Times New Roman"/>
                <w:sz w:val="24"/>
              </w:rPr>
              <w:t>N/A</w:t>
            </w:r>
          </w:p>
        </w:tc>
        <w:tc>
          <w:tcPr>
            <w:tcW w:w="1080" w:type="dxa"/>
            <w:shd w:val="clear" w:color="auto" w:fill="auto"/>
            <w:tcMar>
              <w:top w:w="100" w:type="dxa"/>
              <w:left w:w="100" w:type="dxa"/>
              <w:bottom w:w="100" w:type="dxa"/>
              <w:right w:w="100" w:type="dxa"/>
            </w:tcMar>
          </w:tcPr>
          <w:p w14:paraId="56B13F1A" w14:textId="77777777" w:rsidR="004B40F3" w:rsidRPr="00746ED1" w:rsidRDefault="004B40F3" w:rsidP="009A1AFD">
            <w:pPr>
              <w:pStyle w:val="normal0"/>
              <w:spacing w:line="240" w:lineRule="auto"/>
              <w:rPr>
                <w:rFonts w:asciiTheme="minorHAnsi" w:hAnsiTheme="minorHAnsi" w:cs="Times New Roman"/>
                <w:sz w:val="24"/>
              </w:rPr>
            </w:pPr>
          </w:p>
          <w:p w14:paraId="68CEB4DD"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640</w:t>
            </w:r>
          </w:p>
        </w:tc>
        <w:tc>
          <w:tcPr>
            <w:tcW w:w="7560" w:type="dxa"/>
            <w:shd w:val="clear" w:color="auto" w:fill="auto"/>
            <w:tcMar>
              <w:top w:w="100" w:type="dxa"/>
              <w:left w:w="100" w:type="dxa"/>
              <w:bottom w:w="100" w:type="dxa"/>
              <w:right w:w="100" w:type="dxa"/>
            </w:tcMar>
          </w:tcPr>
          <w:p w14:paraId="5CFD7C1E" w14:textId="77777777" w:rsidR="004B40F3" w:rsidRDefault="004B40F3" w:rsidP="005474F5">
            <w:pPr>
              <w:shd w:val="clear" w:color="auto" w:fill="FFFFFF"/>
              <w:spacing w:line="240" w:lineRule="auto"/>
              <w:rPr>
                <w:rFonts w:asciiTheme="minorHAnsi" w:hAnsiTheme="minorHAnsi"/>
                <w:i/>
              </w:rPr>
            </w:pPr>
            <w:r w:rsidRPr="00746ED1">
              <w:rPr>
                <w:rFonts w:asciiTheme="minorHAnsi" w:hAnsiTheme="minorHAnsi"/>
                <w:i/>
              </w:rPr>
              <w:t>Malian’s Song</w:t>
            </w:r>
          </w:p>
          <w:p w14:paraId="038F7214" w14:textId="77777777" w:rsidR="004B40F3" w:rsidRPr="00746ED1" w:rsidRDefault="004B40F3" w:rsidP="005474F5">
            <w:pPr>
              <w:shd w:val="clear" w:color="auto" w:fill="FFFFFF"/>
              <w:spacing w:line="240" w:lineRule="auto"/>
              <w:rPr>
                <w:rFonts w:asciiTheme="minorHAnsi" w:hAnsiTheme="minorHAnsi"/>
                <w:i/>
              </w:rPr>
            </w:pPr>
            <w:r w:rsidRPr="005474F5">
              <w:rPr>
                <w:rFonts w:asciiTheme="minorHAnsi" w:hAnsiTheme="minorHAnsi"/>
                <w:i/>
                <w:sz w:val="18"/>
              </w:rPr>
              <w:t>Yo</w:t>
            </w:r>
            <w:r w:rsidRPr="005474F5">
              <w:rPr>
                <w:rFonts w:asciiTheme="minorHAnsi" w:eastAsia="Times New Roman" w:hAnsiTheme="minorHAnsi"/>
                <w:color w:val="333333"/>
                <w:sz w:val="18"/>
                <w:szCs w:val="18"/>
                <w:shd w:val="clear" w:color="auto" w:fill="FFFFFF"/>
              </w:rPr>
              <w:t>u</w:t>
            </w:r>
            <w:r w:rsidRPr="00746ED1">
              <w:rPr>
                <w:rFonts w:asciiTheme="minorHAnsi" w:eastAsia="Times New Roman" w:hAnsiTheme="minorHAnsi"/>
                <w:color w:val="333333"/>
                <w:sz w:val="18"/>
                <w:szCs w:val="18"/>
                <w:shd w:val="clear" w:color="auto" w:fill="FFFFFF"/>
              </w:rPr>
              <w:t xml:space="preserve">ng Malian lives contentedly with her parents and extended family in an </w:t>
            </w:r>
            <w:proofErr w:type="spellStart"/>
            <w:r w:rsidRPr="00746ED1">
              <w:rPr>
                <w:rFonts w:asciiTheme="minorHAnsi" w:eastAsia="Times New Roman" w:hAnsiTheme="minorHAnsi"/>
                <w:color w:val="333333"/>
                <w:sz w:val="18"/>
                <w:szCs w:val="18"/>
                <w:shd w:val="clear" w:color="auto" w:fill="FFFFFF"/>
              </w:rPr>
              <w:t>Abenaki</w:t>
            </w:r>
            <w:proofErr w:type="spellEnd"/>
            <w:r w:rsidRPr="00746ED1">
              <w:rPr>
                <w:rFonts w:asciiTheme="minorHAnsi" w:eastAsia="Times New Roman" w:hAnsiTheme="minorHAnsi"/>
                <w:color w:val="333333"/>
                <w:sz w:val="18"/>
                <w:szCs w:val="18"/>
                <w:shd w:val="clear" w:color="auto" w:fill="FFFFFF"/>
              </w:rPr>
              <w:t xml:space="preserve"> village near Montréal in the mid-eighteenth century. One night, Malian’s life changes abruptly. Silently, her father carries her off to the woods, blanket and all, and orders her to run to their tribe’s winter camp. Malian obeys, but not before she turns to watch her father slip back to the village through the trees. She never sees him again.</w:t>
            </w:r>
            <w:r>
              <w:rPr>
                <w:rFonts w:asciiTheme="minorHAnsi" w:eastAsia="Times New Roman" w:hAnsiTheme="minorHAnsi"/>
                <w:color w:val="333333"/>
                <w:sz w:val="18"/>
                <w:szCs w:val="18"/>
              </w:rPr>
              <w:t xml:space="preserve">  </w:t>
            </w:r>
            <w:r w:rsidRPr="00746ED1">
              <w:rPr>
                <w:rFonts w:asciiTheme="minorHAnsi" w:eastAsia="Times New Roman" w:hAnsiTheme="minorHAnsi"/>
                <w:color w:val="333333"/>
                <w:sz w:val="18"/>
                <w:szCs w:val="18"/>
                <w:shd w:val="clear" w:color="auto" w:fill="FFFFFF"/>
              </w:rPr>
              <w:t xml:space="preserve">Malian’s Song is based on the true story of a deliberate attack by English Major Robert Rogers on Québec’s St. Francis </w:t>
            </w:r>
            <w:proofErr w:type="spellStart"/>
            <w:r w:rsidRPr="00746ED1">
              <w:rPr>
                <w:rFonts w:asciiTheme="minorHAnsi" w:eastAsia="Times New Roman" w:hAnsiTheme="minorHAnsi"/>
                <w:color w:val="333333"/>
                <w:sz w:val="18"/>
                <w:szCs w:val="18"/>
                <w:shd w:val="clear" w:color="auto" w:fill="FFFFFF"/>
              </w:rPr>
              <w:t>Abenaki</w:t>
            </w:r>
            <w:proofErr w:type="spellEnd"/>
            <w:r w:rsidRPr="00746ED1">
              <w:rPr>
                <w:rFonts w:asciiTheme="minorHAnsi" w:eastAsia="Times New Roman" w:hAnsiTheme="minorHAnsi"/>
                <w:color w:val="333333"/>
                <w:sz w:val="18"/>
                <w:szCs w:val="18"/>
                <w:shd w:val="clear" w:color="auto" w:fill="FFFFFF"/>
              </w:rPr>
              <w:t xml:space="preserve"> community in 1759. Malian's account of “Rogers's Raid,” passed down through generations of </w:t>
            </w:r>
            <w:proofErr w:type="spellStart"/>
            <w:r w:rsidRPr="00746ED1">
              <w:rPr>
                <w:rFonts w:asciiTheme="minorHAnsi" w:eastAsia="Times New Roman" w:hAnsiTheme="minorHAnsi"/>
                <w:color w:val="333333"/>
                <w:sz w:val="18"/>
                <w:szCs w:val="18"/>
                <w:shd w:val="clear" w:color="auto" w:fill="FFFFFF"/>
              </w:rPr>
              <w:t>Abenaki</w:t>
            </w:r>
            <w:proofErr w:type="spellEnd"/>
            <w:r w:rsidRPr="00746ED1">
              <w:rPr>
                <w:rFonts w:asciiTheme="minorHAnsi" w:eastAsia="Times New Roman" w:hAnsiTheme="minorHAnsi"/>
                <w:color w:val="333333"/>
                <w:sz w:val="18"/>
                <w:szCs w:val="18"/>
                <w:shd w:val="clear" w:color="auto" w:fill="FFFFFF"/>
              </w:rPr>
              <w:t xml:space="preserve"> oral tradition, reveals that many </w:t>
            </w:r>
            <w:proofErr w:type="spellStart"/>
            <w:r w:rsidRPr="00746ED1">
              <w:rPr>
                <w:rFonts w:asciiTheme="minorHAnsi" w:eastAsia="Times New Roman" w:hAnsiTheme="minorHAnsi"/>
                <w:color w:val="333333"/>
                <w:sz w:val="18"/>
                <w:szCs w:val="18"/>
                <w:shd w:val="clear" w:color="auto" w:fill="FFFFFF"/>
              </w:rPr>
              <w:t>Abenaki</w:t>
            </w:r>
            <w:proofErr w:type="spellEnd"/>
            <w:r w:rsidRPr="00746ED1">
              <w:rPr>
                <w:rFonts w:asciiTheme="minorHAnsi" w:eastAsia="Times New Roman" w:hAnsiTheme="minorHAnsi"/>
                <w:color w:val="333333"/>
                <w:sz w:val="18"/>
                <w:szCs w:val="18"/>
                <w:shd w:val="clear" w:color="auto" w:fill="FFFFFF"/>
              </w:rPr>
              <w:t xml:space="preserve"> people survived the attack that destroyed their village, in direct contrast t</w:t>
            </w:r>
            <w:r>
              <w:rPr>
                <w:rFonts w:asciiTheme="minorHAnsi" w:eastAsia="Times New Roman" w:hAnsiTheme="minorHAnsi"/>
                <w:color w:val="333333"/>
                <w:sz w:val="18"/>
                <w:szCs w:val="18"/>
                <w:shd w:val="clear" w:color="auto" w:fill="FFFFFF"/>
              </w:rPr>
              <w:t xml:space="preserve">o Rogers’ journal accounts.” - </w:t>
            </w:r>
            <w:r w:rsidRPr="00746ED1">
              <w:rPr>
                <w:rFonts w:asciiTheme="minorHAnsi" w:eastAsia="Times New Roman" w:hAnsiTheme="minorHAnsi"/>
                <w:color w:val="333333"/>
                <w:sz w:val="18"/>
                <w:szCs w:val="18"/>
                <w:shd w:val="clear" w:color="auto" w:fill="FFFFFF"/>
              </w:rPr>
              <w:t>Scholasti</w:t>
            </w:r>
            <w:r>
              <w:rPr>
                <w:rFonts w:asciiTheme="minorHAnsi" w:eastAsia="Times New Roman" w:hAnsiTheme="minorHAnsi"/>
                <w:color w:val="333333"/>
                <w:sz w:val="18"/>
                <w:szCs w:val="18"/>
                <w:shd w:val="clear" w:color="auto" w:fill="FFFFFF"/>
              </w:rPr>
              <w:t>c</w:t>
            </w:r>
          </w:p>
        </w:tc>
        <w:tc>
          <w:tcPr>
            <w:tcW w:w="1350" w:type="dxa"/>
            <w:shd w:val="clear" w:color="auto" w:fill="auto"/>
            <w:tcMar>
              <w:top w:w="100" w:type="dxa"/>
              <w:left w:w="100" w:type="dxa"/>
              <w:bottom w:w="100" w:type="dxa"/>
              <w:right w:w="100" w:type="dxa"/>
            </w:tcMar>
          </w:tcPr>
          <w:p w14:paraId="31182150"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sz w:val="24"/>
              </w:rPr>
              <w:t xml:space="preserve">Marge </w:t>
            </w:r>
            <w:proofErr w:type="spellStart"/>
            <w:r w:rsidRPr="00746ED1">
              <w:rPr>
                <w:rFonts w:asciiTheme="minorHAnsi" w:hAnsiTheme="minorHAnsi" w:cs="Times New Roman"/>
                <w:sz w:val="24"/>
              </w:rPr>
              <w:t>Bruchac</w:t>
            </w:r>
            <w:proofErr w:type="spellEnd"/>
          </w:p>
        </w:tc>
        <w:tc>
          <w:tcPr>
            <w:tcW w:w="1170" w:type="dxa"/>
            <w:shd w:val="clear" w:color="auto" w:fill="auto"/>
            <w:tcMar>
              <w:top w:w="100" w:type="dxa"/>
              <w:left w:w="100" w:type="dxa"/>
              <w:bottom w:w="100" w:type="dxa"/>
              <w:right w:w="100" w:type="dxa"/>
            </w:tcMar>
          </w:tcPr>
          <w:p w14:paraId="05C2CECF" w14:textId="77777777" w:rsidR="004B40F3" w:rsidRPr="00746ED1" w:rsidRDefault="004B40F3" w:rsidP="009A1AFD">
            <w:pPr>
              <w:pStyle w:val="normal0"/>
              <w:spacing w:line="240" w:lineRule="auto"/>
              <w:rPr>
                <w:rFonts w:asciiTheme="minorHAnsi" w:hAnsiTheme="minorHAnsi" w:cs="Times New Roman"/>
                <w:sz w:val="24"/>
              </w:rPr>
            </w:pPr>
            <w:r>
              <w:rPr>
                <w:rFonts w:asciiTheme="minorHAnsi" w:hAnsiTheme="minorHAnsi" w:cs="Times New Roman"/>
                <w:sz w:val="24"/>
              </w:rPr>
              <w:t>Picture book</w:t>
            </w:r>
          </w:p>
        </w:tc>
        <w:tc>
          <w:tcPr>
            <w:tcW w:w="2250" w:type="dxa"/>
            <w:shd w:val="clear" w:color="auto" w:fill="auto"/>
            <w:tcMar>
              <w:top w:w="100" w:type="dxa"/>
              <w:left w:w="100" w:type="dxa"/>
              <w:bottom w:w="100" w:type="dxa"/>
              <w:right w:w="100" w:type="dxa"/>
            </w:tcMar>
          </w:tcPr>
          <w:p w14:paraId="1D849F63" w14:textId="77777777" w:rsidR="004B40F3" w:rsidRPr="00746ED1" w:rsidRDefault="004B40F3" w:rsidP="009A1AFD">
            <w:pPr>
              <w:pStyle w:val="normal0"/>
              <w:spacing w:line="240" w:lineRule="auto"/>
              <w:rPr>
                <w:rFonts w:asciiTheme="minorHAnsi" w:hAnsiTheme="minorHAnsi" w:cs="Times New Roman"/>
                <w:sz w:val="24"/>
              </w:rPr>
            </w:pPr>
            <w:r w:rsidRPr="00746ED1">
              <w:rPr>
                <w:rFonts w:asciiTheme="minorHAnsi" w:hAnsiTheme="minorHAnsi" w:cs="Times New Roman"/>
                <w:noProof/>
                <w:sz w:val="24"/>
              </w:rPr>
              <w:drawing>
                <wp:inline distT="0" distB="0" distL="0" distR="0" wp14:anchorId="3F06A482" wp14:editId="7CE1DB33">
                  <wp:extent cx="1300480" cy="1422400"/>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0480" cy="1422400"/>
                          </a:xfrm>
                          <a:prstGeom prst="rect">
                            <a:avLst/>
                          </a:prstGeom>
                          <a:noFill/>
                          <a:ln>
                            <a:noFill/>
                          </a:ln>
                        </pic:spPr>
                      </pic:pic>
                    </a:graphicData>
                  </a:graphic>
                </wp:inline>
              </w:drawing>
            </w:r>
          </w:p>
        </w:tc>
      </w:tr>
    </w:tbl>
    <w:p w14:paraId="43A78953" w14:textId="77777777" w:rsidR="009A1AFD" w:rsidRPr="00746ED1" w:rsidRDefault="009A1AFD" w:rsidP="0089385A">
      <w:pPr>
        <w:pStyle w:val="normal0"/>
        <w:rPr>
          <w:rFonts w:asciiTheme="minorHAnsi" w:hAnsiTheme="minorHAnsi" w:cs="Times New Roman"/>
          <w:sz w:val="24"/>
        </w:rPr>
      </w:pPr>
    </w:p>
    <w:p w14:paraId="0D4C0A33" w14:textId="77777777" w:rsidR="00C83AE0" w:rsidRPr="00925D43" w:rsidRDefault="00C83AE0">
      <w:pPr>
        <w:pStyle w:val="normal0"/>
        <w:jc w:val="center"/>
        <w:rPr>
          <w:rFonts w:ascii="Times New Roman" w:hAnsi="Times New Roman" w:cs="Times New Roman"/>
          <w:sz w:val="24"/>
        </w:rPr>
      </w:pPr>
    </w:p>
    <w:sectPr w:rsidR="00C83AE0" w:rsidRPr="00925D43" w:rsidSect="00456B31">
      <w:headerReference w:type="default" r:id="rId27"/>
      <w:pgSz w:w="15840" w:h="12240" w:orient="landscape"/>
      <w:pgMar w:top="1008" w:right="720" w:bottom="1008" w:left="720"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39625" w14:textId="77777777" w:rsidR="005B2AA2" w:rsidRDefault="005B2AA2" w:rsidP="00B04CA0">
      <w:pPr>
        <w:spacing w:line="240" w:lineRule="auto"/>
      </w:pPr>
      <w:r>
        <w:separator/>
      </w:r>
    </w:p>
  </w:endnote>
  <w:endnote w:type="continuationSeparator" w:id="0">
    <w:p w14:paraId="2197AE4E" w14:textId="77777777" w:rsidR="005B2AA2" w:rsidRDefault="005B2AA2" w:rsidP="00B04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33AC5" w14:textId="77777777" w:rsidR="005B2AA2" w:rsidRDefault="005B2AA2" w:rsidP="00B04CA0">
      <w:pPr>
        <w:spacing w:line="240" w:lineRule="auto"/>
      </w:pPr>
      <w:r>
        <w:separator/>
      </w:r>
    </w:p>
  </w:footnote>
  <w:footnote w:type="continuationSeparator" w:id="0">
    <w:p w14:paraId="478BFB5E" w14:textId="77777777" w:rsidR="005B2AA2" w:rsidRDefault="005B2AA2" w:rsidP="00B04C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7E31A" w14:textId="77777777" w:rsidR="005B2AA2" w:rsidRDefault="005B2AA2" w:rsidP="002E3DF8">
    <w:pPr>
      <w:pStyle w:val="Header"/>
      <w:ind w:hanging="1260"/>
    </w:pPr>
    <w:r>
      <w:tab/>
      <w:t>Created in Conjunction with the Summer Curriculum Committee, 2014</w:t>
    </w:r>
  </w:p>
  <w:p w14:paraId="1DF04665" w14:textId="77777777" w:rsidR="005B2AA2" w:rsidRDefault="005B2AA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E3944"/>
    <w:multiLevelType w:val="hybridMultilevel"/>
    <w:tmpl w:val="27DEF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EF64CCE"/>
    <w:multiLevelType w:val="hybridMultilevel"/>
    <w:tmpl w:val="8C9CD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F584940"/>
    <w:multiLevelType w:val="hybridMultilevel"/>
    <w:tmpl w:val="FCD28D26"/>
    <w:lvl w:ilvl="0" w:tplc="4216D522">
      <w:numFmt w:val="bullet"/>
      <w:lvlText w:val=""/>
      <w:lvlJc w:val="left"/>
      <w:pPr>
        <w:ind w:left="720" w:hanging="360"/>
      </w:pPr>
      <w:rPr>
        <w:rFonts w:ascii="Symbol" w:eastAsia="Arial" w:hAnsi="Symbol" w:cs="Symbol" w:hint="default"/>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7F7904"/>
    <w:multiLevelType w:val="hybridMultilevel"/>
    <w:tmpl w:val="4598357A"/>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4B44471E"/>
    <w:multiLevelType w:val="hybridMultilevel"/>
    <w:tmpl w:val="32E00F10"/>
    <w:lvl w:ilvl="0" w:tplc="51AC8372">
      <w:start w:val="5"/>
      <w:numFmt w:val="bullet"/>
      <w:lvlText w:val=""/>
      <w:lvlJc w:val="left"/>
      <w:pPr>
        <w:ind w:left="720" w:hanging="360"/>
      </w:pPr>
      <w:rPr>
        <w:rFonts w:ascii="Symbol" w:eastAsia="Aria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A3E3D"/>
    <w:multiLevelType w:val="hybridMultilevel"/>
    <w:tmpl w:val="F26A85D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A9970C9"/>
    <w:multiLevelType w:val="hybridMultilevel"/>
    <w:tmpl w:val="34F88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AE116AD"/>
    <w:multiLevelType w:val="hybridMultilevel"/>
    <w:tmpl w:val="4C1AD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2DB0F37"/>
    <w:multiLevelType w:val="hybridMultilevel"/>
    <w:tmpl w:val="AC32A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56279F7"/>
    <w:multiLevelType w:val="hybridMultilevel"/>
    <w:tmpl w:val="9A16A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6"/>
  </w:num>
  <w:num w:numId="6">
    <w:abstractNumId w:val="7"/>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FB1"/>
    <w:rsid w:val="00047275"/>
    <w:rsid w:val="00071002"/>
    <w:rsid w:val="0008077E"/>
    <w:rsid w:val="00080ADE"/>
    <w:rsid w:val="000D6137"/>
    <w:rsid w:val="000E06F6"/>
    <w:rsid w:val="001127D5"/>
    <w:rsid w:val="00160E39"/>
    <w:rsid w:val="00171A7C"/>
    <w:rsid w:val="00184F0D"/>
    <w:rsid w:val="00185C7B"/>
    <w:rsid w:val="00190A05"/>
    <w:rsid w:val="001A1DD0"/>
    <w:rsid w:val="001A3CEC"/>
    <w:rsid w:val="001C3DA4"/>
    <w:rsid w:val="001D4F22"/>
    <w:rsid w:val="00213663"/>
    <w:rsid w:val="00276113"/>
    <w:rsid w:val="00280E99"/>
    <w:rsid w:val="00291A0D"/>
    <w:rsid w:val="002C3D0E"/>
    <w:rsid w:val="002C6DE5"/>
    <w:rsid w:val="002E3DF8"/>
    <w:rsid w:val="002E4FE5"/>
    <w:rsid w:val="00302EDE"/>
    <w:rsid w:val="00321A59"/>
    <w:rsid w:val="00336C7D"/>
    <w:rsid w:val="00354F9D"/>
    <w:rsid w:val="00380AC9"/>
    <w:rsid w:val="003B2188"/>
    <w:rsid w:val="003B68DE"/>
    <w:rsid w:val="00456B31"/>
    <w:rsid w:val="004977A4"/>
    <w:rsid w:val="004A0ADC"/>
    <w:rsid w:val="004A31CC"/>
    <w:rsid w:val="004B40F3"/>
    <w:rsid w:val="00504DC5"/>
    <w:rsid w:val="00507EBE"/>
    <w:rsid w:val="00513B6D"/>
    <w:rsid w:val="00517849"/>
    <w:rsid w:val="00541339"/>
    <w:rsid w:val="005474F5"/>
    <w:rsid w:val="00552343"/>
    <w:rsid w:val="0056243C"/>
    <w:rsid w:val="00585A4D"/>
    <w:rsid w:val="005A607A"/>
    <w:rsid w:val="005B2AA2"/>
    <w:rsid w:val="005B6934"/>
    <w:rsid w:val="005C2FB0"/>
    <w:rsid w:val="005C6913"/>
    <w:rsid w:val="005D1B02"/>
    <w:rsid w:val="005F5E41"/>
    <w:rsid w:val="005F60A1"/>
    <w:rsid w:val="006329A5"/>
    <w:rsid w:val="00667431"/>
    <w:rsid w:val="0067390A"/>
    <w:rsid w:val="00682F2E"/>
    <w:rsid w:val="006C3A5E"/>
    <w:rsid w:val="006C57BB"/>
    <w:rsid w:val="00712945"/>
    <w:rsid w:val="00715FB1"/>
    <w:rsid w:val="00727114"/>
    <w:rsid w:val="00746ED1"/>
    <w:rsid w:val="007558A0"/>
    <w:rsid w:val="00760509"/>
    <w:rsid w:val="00795FB1"/>
    <w:rsid w:val="007C6198"/>
    <w:rsid w:val="007E64A5"/>
    <w:rsid w:val="00817006"/>
    <w:rsid w:val="00827911"/>
    <w:rsid w:val="008436A0"/>
    <w:rsid w:val="00845F02"/>
    <w:rsid w:val="00850B9B"/>
    <w:rsid w:val="00865D12"/>
    <w:rsid w:val="0089385A"/>
    <w:rsid w:val="00897281"/>
    <w:rsid w:val="008B2050"/>
    <w:rsid w:val="008C4270"/>
    <w:rsid w:val="008C6423"/>
    <w:rsid w:val="008E46EE"/>
    <w:rsid w:val="00900AE0"/>
    <w:rsid w:val="00925D43"/>
    <w:rsid w:val="00997DA0"/>
    <w:rsid w:val="009A1AFD"/>
    <w:rsid w:val="009A37B6"/>
    <w:rsid w:val="009C64F6"/>
    <w:rsid w:val="009D796A"/>
    <w:rsid w:val="009E750D"/>
    <w:rsid w:val="00A610F0"/>
    <w:rsid w:val="00A666C0"/>
    <w:rsid w:val="00A72367"/>
    <w:rsid w:val="00A72945"/>
    <w:rsid w:val="00A816E8"/>
    <w:rsid w:val="00AB3893"/>
    <w:rsid w:val="00AB61C1"/>
    <w:rsid w:val="00AE05EC"/>
    <w:rsid w:val="00B04CA0"/>
    <w:rsid w:val="00B85916"/>
    <w:rsid w:val="00B93CED"/>
    <w:rsid w:val="00BA63A1"/>
    <w:rsid w:val="00BF7494"/>
    <w:rsid w:val="00C02BF5"/>
    <w:rsid w:val="00C4589E"/>
    <w:rsid w:val="00C61B48"/>
    <w:rsid w:val="00C83198"/>
    <w:rsid w:val="00C83AE0"/>
    <w:rsid w:val="00C96442"/>
    <w:rsid w:val="00CF2EB6"/>
    <w:rsid w:val="00D12A78"/>
    <w:rsid w:val="00D72CCE"/>
    <w:rsid w:val="00D93C56"/>
    <w:rsid w:val="00DC3FEC"/>
    <w:rsid w:val="00DC5FC7"/>
    <w:rsid w:val="00E13099"/>
    <w:rsid w:val="00E223F9"/>
    <w:rsid w:val="00EB5EBD"/>
    <w:rsid w:val="00ED38CE"/>
    <w:rsid w:val="00EE0180"/>
    <w:rsid w:val="00EF4234"/>
    <w:rsid w:val="00F31E91"/>
    <w:rsid w:val="00F52763"/>
    <w:rsid w:val="00F53E28"/>
    <w:rsid w:val="00FD18E0"/>
    <w:rsid w:val="00FE59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1F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16E8"/>
    <w:pPr>
      <w:spacing w:line="276" w:lineRule="auto"/>
    </w:pPr>
    <w:rPr>
      <w:color w:val="000000"/>
      <w:sz w:val="22"/>
    </w:rPr>
  </w:style>
  <w:style w:type="paragraph" w:styleId="Heading1">
    <w:name w:val="heading 1"/>
    <w:basedOn w:val="normal0"/>
    <w:next w:val="normal0"/>
    <w:rsid w:val="00A816E8"/>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A816E8"/>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A816E8"/>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A816E8"/>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A816E8"/>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A816E8"/>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816E8"/>
    <w:pPr>
      <w:spacing w:line="276" w:lineRule="auto"/>
    </w:pPr>
    <w:rPr>
      <w:color w:val="000000"/>
      <w:sz w:val="22"/>
    </w:rPr>
  </w:style>
  <w:style w:type="paragraph" w:styleId="Title">
    <w:name w:val="Title"/>
    <w:basedOn w:val="normal0"/>
    <w:next w:val="normal0"/>
    <w:rsid w:val="00A816E8"/>
    <w:pPr>
      <w:keepNext/>
      <w:keepLines/>
      <w:contextualSpacing/>
    </w:pPr>
    <w:rPr>
      <w:rFonts w:ascii="Trebuchet MS" w:eastAsia="Trebuchet MS" w:hAnsi="Trebuchet MS" w:cs="Trebuchet MS"/>
      <w:sz w:val="42"/>
    </w:rPr>
  </w:style>
  <w:style w:type="paragraph" w:styleId="Subtitle">
    <w:name w:val="Subtitle"/>
    <w:basedOn w:val="normal0"/>
    <w:next w:val="normal0"/>
    <w:rsid w:val="00A816E8"/>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816E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8CE"/>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ED38CE"/>
    <w:rPr>
      <w:rFonts w:ascii="Lucida Grande" w:hAnsi="Lucida Grande"/>
      <w:sz w:val="18"/>
      <w:szCs w:val="18"/>
    </w:rPr>
  </w:style>
  <w:style w:type="character" w:styleId="Hyperlink">
    <w:name w:val="Hyperlink"/>
    <w:uiPriority w:val="99"/>
    <w:unhideWhenUsed/>
    <w:rsid w:val="0067390A"/>
    <w:rPr>
      <w:color w:val="0000FF"/>
      <w:u w:val="single"/>
    </w:rPr>
  </w:style>
  <w:style w:type="character" w:styleId="FollowedHyperlink">
    <w:name w:val="FollowedHyperlink"/>
    <w:uiPriority w:val="99"/>
    <w:semiHidden/>
    <w:unhideWhenUsed/>
    <w:rsid w:val="0067390A"/>
    <w:rPr>
      <w:color w:val="800080"/>
      <w:u w:val="single"/>
    </w:rPr>
  </w:style>
  <w:style w:type="table" w:styleId="TableGrid">
    <w:name w:val="Table Grid"/>
    <w:basedOn w:val="TableNormal"/>
    <w:uiPriority w:val="59"/>
    <w:rsid w:val="00F31E91"/>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1E91"/>
    <w:pPr>
      <w:spacing w:line="240" w:lineRule="auto"/>
      <w:ind w:left="720"/>
      <w:contextualSpacing/>
    </w:pPr>
    <w:rPr>
      <w:rFonts w:ascii="Cambria" w:eastAsia="Cambria" w:hAnsi="Cambria" w:cs="Times New Roman"/>
      <w:color w:val="auto"/>
      <w:sz w:val="24"/>
    </w:rPr>
  </w:style>
  <w:style w:type="paragraph" w:styleId="NormalWeb">
    <w:name w:val="Normal (Web)"/>
    <w:basedOn w:val="Normal"/>
    <w:uiPriority w:val="99"/>
    <w:unhideWhenUsed/>
    <w:rsid w:val="00C4589E"/>
    <w:pPr>
      <w:spacing w:before="100" w:beforeAutospacing="1" w:after="100" w:afterAutospacing="1" w:line="240" w:lineRule="auto"/>
    </w:pPr>
    <w:rPr>
      <w:rFonts w:ascii="Times New Roman" w:eastAsia="Times New Roman" w:hAnsi="Times New Roman" w:cs="Times New Roman"/>
      <w:color w:val="auto"/>
      <w:sz w:val="24"/>
    </w:rPr>
  </w:style>
  <w:style w:type="table" w:customStyle="1" w:styleId="TableGrid1">
    <w:name w:val="Table Grid1"/>
    <w:basedOn w:val="TableNormal"/>
    <w:next w:val="TableGrid"/>
    <w:uiPriority w:val="59"/>
    <w:rsid w:val="00D72CCE"/>
    <w:rPr>
      <w:rFonts w:ascii="Cambria" w:eastAsia="Cambria" w:hAnsi="Cambria"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CA0"/>
    <w:pPr>
      <w:tabs>
        <w:tab w:val="center" w:pos="4320"/>
        <w:tab w:val="right" w:pos="8640"/>
      </w:tabs>
      <w:spacing w:line="240" w:lineRule="auto"/>
    </w:pPr>
  </w:style>
  <w:style w:type="character" w:customStyle="1" w:styleId="HeaderChar">
    <w:name w:val="Header Char"/>
    <w:basedOn w:val="DefaultParagraphFont"/>
    <w:link w:val="Header"/>
    <w:uiPriority w:val="99"/>
    <w:rsid w:val="00B04CA0"/>
  </w:style>
  <w:style w:type="paragraph" w:styleId="Footer">
    <w:name w:val="footer"/>
    <w:basedOn w:val="Normal"/>
    <w:link w:val="FooterChar"/>
    <w:uiPriority w:val="99"/>
    <w:unhideWhenUsed/>
    <w:rsid w:val="00B04CA0"/>
    <w:pPr>
      <w:tabs>
        <w:tab w:val="center" w:pos="4320"/>
        <w:tab w:val="right" w:pos="8640"/>
      </w:tabs>
      <w:spacing w:line="240" w:lineRule="auto"/>
    </w:pPr>
  </w:style>
  <w:style w:type="character" w:customStyle="1" w:styleId="FooterChar">
    <w:name w:val="Footer Char"/>
    <w:basedOn w:val="DefaultParagraphFont"/>
    <w:link w:val="Footer"/>
    <w:uiPriority w:val="99"/>
    <w:rsid w:val="00B04CA0"/>
  </w:style>
  <w:style w:type="paragraph" w:styleId="ListParagraph">
    <w:name w:val="List Paragraph"/>
    <w:basedOn w:val="Normal"/>
    <w:uiPriority w:val="34"/>
    <w:qFormat/>
    <w:rsid w:val="008B2050"/>
    <w:pPr>
      <w:spacing w:line="240" w:lineRule="auto"/>
      <w:ind w:left="720"/>
      <w:contextualSpacing/>
    </w:pPr>
    <w:rPr>
      <w:rFonts w:ascii="Cambria" w:eastAsia="ＭＳ 明朝" w:hAnsi="Cambria" w:cs="Times New Roman"/>
      <w:color w:val="auto"/>
      <w:sz w:val="24"/>
    </w:rPr>
  </w:style>
  <w:style w:type="paragraph" w:customStyle="1" w:styleId="ColorfulList-Accent11">
    <w:name w:val="Colorful List - Accent 11"/>
    <w:basedOn w:val="Normal"/>
    <w:uiPriority w:val="34"/>
    <w:qFormat/>
    <w:rsid w:val="004B40F3"/>
    <w:pPr>
      <w:spacing w:line="240" w:lineRule="auto"/>
      <w:ind w:left="720"/>
      <w:contextualSpacing/>
    </w:pPr>
    <w:rPr>
      <w:rFonts w:ascii="Cambria" w:eastAsia="Cambria" w:hAnsi="Cambria" w:cs="Times New Roman"/>
      <w:color w:val="auto"/>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16E8"/>
    <w:pPr>
      <w:spacing w:line="276" w:lineRule="auto"/>
    </w:pPr>
    <w:rPr>
      <w:color w:val="000000"/>
      <w:sz w:val="22"/>
    </w:rPr>
  </w:style>
  <w:style w:type="paragraph" w:styleId="Heading1">
    <w:name w:val="heading 1"/>
    <w:basedOn w:val="normal0"/>
    <w:next w:val="normal0"/>
    <w:rsid w:val="00A816E8"/>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A816E8"/>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A816E8"/>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A816E8"/>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A816E8"/>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A816E8"/>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816E8"/>
    <w:pPr>
      <w:spacing w:line="276" w:lineRule="auto"/>
    </w:pPr>
    <w:rPr>
      <w:color w:val="000000"/>
      <w:sz w:val="22"/>
    </w:rPr>
  </w:style>
  <w:style w:type="paragraph" w:styleId="Title">
    <w:name w:val="Title"/>
    <w:basedOn w:val="normal0"/>
    <w:next w:val="normal0"/>
    <w:rsid w:val="00A816E8"/>
    <w:pPr>
      <w:keepNext/>
      <w:keepLines/>
      <w:contextualSpacing/>
    </w:pPr>
    <w:rPr>
      <w:rFonts w:ascii="Trebuchet MS" w:eastAsia="Trebuchet MS" w:hAnsi="Trebuchet MS" w:cs="Trebuchet MS"/>
      <w:sz w:val="42"/>
    </w:rPr>
  </w:style>
  <w:style w:type="paragraph" w:styleId="Subtitle">
    <w:name w:val="Subtitle"/>
    <w:basedOn w:val="normal0"/>
    <w:next w:val="normal0"/>
    <w:rsid w:val="00A816E8"/>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816E8"/>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A816E8"/>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8CE"/>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ED38CE"/>
    <w:rPr>
      <w:rFonts w:ascii="Lucida Grande" w:hAnsi="Lucida Grande"/>
      <w:sz w:val="18"/>
      <w:szCs w:val="18"/>
    </w:rPr>
  </w:style>
  <w:style w:type="character" w:styleId="Hyperlink">
    <w:name w:val="Hyperlink"/>
    <w:uiPriority w:val="99"/>
    <w:unhideWhenUsed/>
    <w:rsid w:val="0067390A"/>
    <w:rPr>
      <w:color w:val="0000FF"/>
      <w:u w:val="single"/>
    </w:rPr>
  </w:style>
  <w:style w:type="character" w:styleId="FollowedHyperlink">
    <w:name w:val="FollowedHyperlink"/>
    <w:uiPriority w:val="99"/>
    <w:semiHidden/>
    <w:unhideWhenUsed/>
    <w:rsid w:val="0067390A"/>
    <w:rPr>
      <w:color w:val="800080"/>
      <w:u w:val="single"/>
    </w:rPr>
  </w:style>
  <w:style w:type="table" w:styleId="TableGrid">
    <w:name w:val="Table Grid"/>
    <w:basedOn w:val="TableNormal"/>
    <w:uiPriority w:val="59"/>
    <w:rsid w:val="00F31E91"/>
    <w:rPr>
      <w:rFonts w:ascii="Cambria" w:eastAsia="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1E91"/>
    <w:pPr>
      <w:spacing w:line="240" w:lineRule="auto"/>
      <w:ind w:left="720"/>
      <w:contextualSpacing/>
    </w:pPr>
    <w:rPr>
      <w:rFonts w:ascii="Cambria" w:eastAsia="Cambria" w:hAnsi="Cambria" w:cs="Times New Roman"/>
      <w:color w:val="auto"/>
      <w:sz w:val="24"/>
    </w:rPr>
  </w:style>
  <w:style w:type="paragraph" w:styleId="NormalWeb">
    <w:name w:val="Normal (Web)"/>
    <w:basedOn w:val="Normal"/>
    <w:uiPriority w:val="99"/>
    <w:unhideWhenUsed/>
    <w:rsid w:val="00C4589E"/>
    <w:pPr>
      <w:spacing w:before="100" w:beforeAutospacing="1" w:after="100" w:afterAutospacing="1" w:line="240" w:lineRule="auto"/>
    </w:pPr>
    <w:rPr>
      <w:rFonts w:ascii="Times New Roman" w:eastAsia="Times New Roman" w:hAnsi="Times New Roman" w:cs="Times New Roman"/>
      <w:color w:val="auto"/>
      <w:sz w:val="24"/>
    </w:rPr>
  </w:style>
  <w:style w:type="table" w:customStyle="1" w:styleId="TableGrid1">
    <w:name w:val="Table Grid1"/>
    <w:basedOn w:val="TableNormal"/>
    <w:next w:val="TableGrid"/>
    <w:uiPriority w:val="59"/>
    <w:rsid w:val="00D72CCE"/>
    <w:rPr>
      <w:rFonts w:ascii="Cambria" w:eastAsia="Cambria" w:hAnsi="Cambria"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CA0"/>
    <w:pPr>
      <w:tabs>
        <w:tab w:val="center" w:pos="4320"/>
        <w:tab w:val="right" w:pos="8640"/>
      </w:tabs>
      <w:spacing w:line="240" w:lineRule="auto"/>
    </w:pPr>
  </w:style>
  <w:style w:type="character" w:customStyle="1" w:styleId="HeaderChar">
    <w:name w:val="Header Char"/>
    <w:basedOn w:val="DefaultParagraphFont"/>
    <w:link w:val="Header"/>
    <w:uiPriority w:val="99"/>
    <w:rsid w:val="00B04CA0"/>
  </w:style>
  <w:style w:type="paragraph" w:styleId="Footer">
    <w:name w:val="footer"/>
    <w:basedOn w:val="Normal"/>
    <w:link w:val="FooterChar"/>
    <w:uiPriority w:val="99"/>
    <w:unhideWhenUsed/>
    <w:rsid w:val="00B04CA0"/>
    <w:pPr>
      <w:tabs>
        <w:tab w:val="center" w:pos="4320"/>
        <w:tab w:val="right" w:pos="8640"/>
      </w:tabs>
      <w:spacing w:line="240" w:lineRule="auto"/>
    </w:pPr>
  </w:style>
  <w:style w:type="character" w:customStyle="1" w:styleId="FooterChar">
    <w:name w:val="Footer Char"/>
    <w:basedOn w:val="DefaultParagraphFont"/>
    <w:link w:val="Footer"/>
    <w:uiPriority w:val="99"/>
    <w:rsid w:val="00B04CA0"/>
  </w:style>
  <w:style w:type="paragraph" w:styleId="ListParagraph">
    <w:name w:val="List Paragraph"/>
    <w:basedOn w:val="Normal"/>
    <w:uiPriority w:val="34"/>
    <w:qFormat/>
    <w:rsid w:val="008B2050"/>
    <w:pPr>
      <w:spacing w:line="240" w:lineRule="auto"/>
      <w:ind w:left="720"/>
      <w:contextualSpacing/>
    </w:pPr>
    <w:rPr>
      <w:rFonts w:ascii="Cambria" w:eastAsia="ＭＳ 明朝" w:hAnsi="Cambria" w:cs="Times New Roman"/>
      <w:color w:val="auto"/>
      <w:sz w:val="24"/>
    </w:rPr>
  </w:style>
  <w:style w:type="paragraph" w:customStyle="1" w:styleId="ColorfulList-Accent11">
    <w:name w:val="Colorful List - Accent 11"/>
    <w:basedOn w:val="Normal"/>
    <w:uiPriority w:val="34"/>
    <w:qFormat/>
    <w:rsid w:val="004B40F3"/>
    <w:pPr>
      <w:spacing w:line="240" w:lineRule="auto"/>
      <w:ind w:left="720"/>
      <w:contextualSpacing/>
    </w:pPr>
    <w:rPr>
      <w:rFonts w:ascii="Cambria" w:eastAsia="Cambria" w:hAnsi="Cambria"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4099">
      <w:bodyDiv w:val="1"/>
      <w:marLeft w:val="0"/>
      <w:marRight w:val="0"/>
      <w:marTop w:val="0"/>
      <w:marBottom w:val="0"/>
      <w:divBdr>
        <w:top w:val="none" w:sz="0" w:space="0" w:color="auto"/>
        <w:left w:val="none" w:sz="0" w:space="0" w:color="auto"/>
        <w:bottom w:val="none" w:sz="0" w:space="0" w:color="auto"/>
        <w:right w:val="none" w:sz="0" w:space="0" w:color="auto"/>
      </w:divBdr>
    </w:div>
    <w:div w:id="35081340">
      <w:bodyDiv w:val="1"/>
      <w:marLeft w:val="0"/>
      <w:marRight w:val="0"/>
      <w:marTop w:val="0"/>
      <w:marBottom w:val="0"/>
      <w:divBdr>
        <w:top w:val="none" w:sz="0" w:space="0" w:color="auto"/>
        <w:left w:val="none" w:sz="0" w:space="0" w:color="auto"/>
        <w:bottom w:val="none" w:sz="0" w:space="0" w:color="auto"/>
        <w:right w:val="none" w:sz="0" w:space="0" w:color="auto"/>
      </w:divBdr>
    </w:div>
    <w:div w:id="41289507">
      <w:bodyDiv w:val="1"/>
      <w:marLeft w:val="0"/>
      <w:marRight w:val="0"/>
      <w:marTop w:val="0"/>
      <w:marBottom w:val="0"/>
      <w:divBdr>
        <w:top w:val="none" w:sz="0" w:space="0" w:color="auto"/>
        <w:left w:val="none" w:sz="0" w:space="0" w:color="auto"/>
        <w:bottom w:val="none" w:sz="0" w:space="0" w:color="auto"/>
        <w:right w:val="none" w:sz="0" w:space="0" w:color="auto"/>
      </w:divBdr>
    </w:div>
    <w:div w:id="88159612">
      <w:bodyDiv w:val="1"/>
      <w:marLeft w:val="0"/>
      <w:marRight w:val="0"/>
      <w:marTop w:val="0"/>
      <w:marBottom w:val="0"/>
      <w:divBdr>
        <w:top w:val="none" w:sz="0" w:space="0" w:color="auto"/>
        <w:left w:val="none" w:sz="0" w:space="0" w:color="auto"/>
        <w:bottom w:val="none" w:sz="0" w:space="0" w:color="auto"/>
        <w:right w:val="none" w:sz="0" w:space="0" w:color="auto"/>
      </w:divBdr>
    </w:div>
    <w:div w:id="113524090">
      <w:bodyDiv w:val="1"/>
      <w:marLeft w:val="0"/>
      <w:marRight w:val="0"/>
      <w:marTop w:val="0"/>
      <w:marBottom w:val="0"/>
      <w:divBdr>
        <w:top w:val="none" w:sz="0" w:space="0" w:color="auto"/>
        <w:left w:val="none" w:sz="0" w:space="0" w:color="auto"/>
        <w:bottom w:val="none" w:sz="0" w:space="0" w:color="auto"/>
        <w:right w:val="none" w:sz="0" w:space="0" w:color="auto"/>
      </w:divBdr>
    </w:div>
    <w:div w:id="132600674">
      <w:bodyDiv w:val="1"/>
      <w:marLeft w:val="0"/>
      <w:marRight w:val="0"/>
      <w:marTop w:val="0"/>
      <w:marBottom w:val="0"/>
      <w:divBdr>
        <w:top w:val="none" w:sz="0" w:space="0" w:color="auto"/>
        <w:left w:val="none" w:sz="0" w:space="0" w:color="auto"/>
        <w:bottom w:val="none" w:sz="0" w:space="0" w:color="auto"/>
        <w:right w:val="none" w:sz="0" w:space="0" w:color="auto"/>
      </w:divBdr>
    </w:div>
    <w:div w:id="293146910">
      <w:bodyDiv w:val="1"/>
      <w:marLeft w:val="0"/>
      <w:marRight w:val="0"/>
      <w:marTop w:val="0"/>
      <w:marBottom w:val="0"/>
      <w:divBdr>
        <w:top w:val="none" w:sz="0" w:space="0" w:color="auto"/>
        <w:left w:val="none" w:sz="0" w:space="0" w:color="auto"/>
        <w:bottom w:val="none" w:sz="0" w:space="0" w:color="auto"/>
        <w:right w:val="none" w:sz="0" w:space="0" w:color="auto"/>
      </w:divBdr>
    </w:div>
    <w:div w:id="311831745">
      <w:bodyDiv w:val="1"/>
      <w:marLeft w:val="0"/>
      <w:marRight w:val="0"/>
      <w:marTop w:val="0"/>
      <w:marBottom w:val="0"/>
      <w:divBdr>
        <w:top w:val="none" w:sz="0" w:space="0" w:color="auto"/>
        <w:left w:val="none" w:sz="0" w:space="0" w:color="auto"/>
        <w:bottom w:val="none" w:sz="0" w:space="0" w:color="auto"/>
        <w:right w:val="none" w:sz="0" w:space="0" w:color="auto"/>
      </w:divBdr>
    </w:div>
    <w:div w:id="374358644">
      <w:bodyDiv w:val="1"/>
      <w:marLeft w:val="0"/>
      <w:marRight w:val="0"/>
      <w:marTop w:val="0"/>
      <w:marBottom w:val="0"/>
      <w:divBdr>
        <w:top w:val="none" w:sz="0" w:space="0" w:color="auto"/>
        <w:left w:val="none" w:sz="0" w:space="0" w:color="auto"/>
        <w:bottom w:val="none" w:sz="0" w:space="0" w:color="auto"/>
        <w:right w:val="none" w:sz="0" w:space="0" w:color="auto"/>
      </w:divBdr>
    </w:div>
    <w:div w:id="447436579">
      <w:bodyDiv w:val="1"/>
      <w:marLeft w:val="0"/>
      <w:marRight w:val="0"/>
      <w:marTop w:val="0"/>
      <w:marBottom w:val="0"/>
      <w:divBdr>
        <w:top w:val="none" w:sz="0" w:space="0" w:color="auto"/>
        <w:left w:val="none" w:sz="0" w:space="0" w:color="auto"/>
        <w:bottom w:val="none" w:sz="0" w:space="0" w:color="auto"/>
        <w:right w:val="none" w:sz="0" w:space="0" w:color="auto"/>
      </w:divBdr>
    </w:div>
    <w:div w:id="710812267">
      <w:bodyDiv w:val="1"/>
      <w:marLeft w:val="0"/>
      <w:marRight w:val="0"/>
      <w:marTop w:val="0"/>
      <w:marBottom w:val="0"/>
      <w:divBdr>
        <w:top w:val="none" w:sz="0" w:space="0" w:color="auto"/>
        <w:left w:val="none" w:sz="0" w:space="0" w:color="auto"/>
        <w:bottom w:val="none" w:sz="0" w:space="0" w:color="auto"/>
        <w:right w:val="none" w:sz="0" w:space="0" w:color="auto"/>
      </w:divBdr>
    </w:div>
    <w:div w:id="841435444">
      <w:bodyDiv w:val="1"/>
      <w:marLeft w:val="0"/>
      <w:marRight w:val="0"/>
      <w:marTop w:val="0"/>
      <w:marBottom w:val="0"/>
      <w:divBdr>
        <w:top w:val="none" w:sz="0" w:space="0" w:color="auto"/>
        <w:left w:val="none" w:sz="0" w:space="0" w:color="auto"/>
        <w:bottom w:val="none" w:sz="0" w:space="0" w:color="auto"/>
        <w:right w:val="none" w:sz="0" w:space="0" w:color="auto"/>
      </w:divBdr>
    </w:div>
    <w:div w:id="853769030">
      <w:bodyDiv w:val="1"/>
      <w:marLeft w:val="0"/>
      <w:marRight w:val="0"/>
      <w:marTop w:val="0"/>
      <w:marBottom w:val="0"/>
      <w:divBdr>
        <w:top w:val="none" w:sz="0" w:space="0" w:color="auto"/>
        <w:left w:val="none" w:sz="0" w:space="0" w:color="auto"/>
        <w:bottom w:val="none" w:sz="0" w:space="0" w:color="auto"/>
        <w:right w:val="none" w:sz="0" w:space="0" w:color="auto"/>
      </w:divBdr>
    </w:div>
    <w:div w:id="919103243">
      <w:bodyDiv w:val="1"/>
      <w:marLeft w:val="0"/>
      <w:marRight w:val="0"/>
      <w:marTop w:val="0"/>
      <w:marBottom w:val="0"/>
      <w:divBdr>
        <w:top w:val="none" w:sz="0" w:space="0" w:color="auto"/>
        <w:left w:val="none" w:sz="0" w:space="0" w:color="auto"/>
        <w:bottom w:val="none" w:sz="0" w:space="0" w:color="auto"/>
        <w:right w:val="none" w:sz="0" w:space="0" w:color="auto"/>
      </w:divBdr>
    </w:div>
    <w:div w:id="1002009587">
      <w:bodyDiv w:val="1"/>
      <w:marLeft w:val="0"/>
      <w:marRight w:val="0"/>
      <w:marTop w:val="0"/>
      <w:marBottom w:val="0"/>
      <w:divBdr>
        <w:top w:val="none" w:sz="0" w:space="0" w:color="auto"/>
        <w:left w:val="none" w:sz="0" w:space="0" w:color="auto"/>
        <w:bottom w:val="none" w:sz="0" w:space="0" w:color="auto"/>
        <w:right w:val="none" w:sz="0" w:space="0" w:color="auto"/>
      </w:divBdr>
    </w:div>
    <w:div w:id="1073821966">
      <w:bodyDiv w:val="1"/>
      <w:marLeft w:val="0"/>
      <w:marRight w:val="0"/>
      <w:marTop w:val="0"/>
      <w:marBottom w:val="0"/>
      <w:divBdr>
        <w:top w:val="none" w:sz="0" w:space="0" w:color="auto"/>
        <w:left w:val="none" w:sz="0" w:space="0" w:color="auto"/>
        <w:bottom w:val="none" w:sz="0" w:space="0" w:color="auto"/>
        <w:right w:val="none" w:sz="0" w:space="0" w:color="auto"/>
      </w:divBdr>
    </w:div>
    <w:div w:id="1123692270">
      <w:bodyDiv w:val="1"/>
      <w:marLeft w:val="0"/>
      <w:marRight w:val="0"/>
      <w:marTop w:val="0"/>
      <w:marBottom w:val="0"/>
      <w:divBdr>
        <w:top w:val="none" w:sz="0" w:space="0" w:color="auto"/>
        <w:left w:val="none" w:sz="0" w:space="0" w:color="auto"/>
        <w:bottom w:val="none" w:sz="0" w:space="0" w:color="auto"/>
        <w:right w:val="none" w:sz="0" w:space="0" w:color="auto"/>
      </w:divBdr>
    </w:div>
    <w:div w:id="1185095350">
      <w:bodyDiv w:val="1"/>
      <w:marLeft w:val="0"/>
      <w:marRight w:val="0"/>
      <w:marTop w:val="0"/>
      <w:marBottom w:val="0"/>
      <w:divBdr>
        <w:top w:val="none" w:sz="0" w:space="0" w:color="auto"/>
        <w:left w:val="none" w:sz="0" w:space="0" w:color="auto"/>
        <w:bottom w:val="none" w:sz="0" w:space="0" w:color="auto"/>
        <w:right w:val="none" w:sz="0" w:space="0" w:color="auto"/>
      </w:divBdr>
    </w:div>
    <w:div w:id="1326124083">
      <w:bodyDiv w:val="1"/>
      <w:marLeft w:val="0"/>
      <w:marRight w:val="0"/>
      <w:marTop w:val="0"/>
      <w:marBottom w:val="0"/>
      <w:divBdr>
        <w:top w:val="none" w:sz="0" w:space="0" w:color="auto"/>
        <w:left w:val="none" w:sz="0" w:space="0" w:color="auto"/>
        <w:bottom w:val="none" w:sz="0" w:space="0" w:color="auto"/>
        <w:right w:val="none" w:sz="0" w:space="0" w:color="auto"/>
      </w:divBdr>
    </w:div>
    <w:div w:id="1370450117">
      <w:bodyDiv w:val="1"/>
      <w:marLeft w:val="0"/>
      <w:marRight w:val="0"/>
      <w:marTop w:val="0"/>
      <w:marBottom w:val="0"/>
      <w:divBdr>
        <w:top w:val="none" w:sz="0" w:space="0" w:color="auto"/>
        <w:left w:val="none" w:sz="0" w:space="0" w:color="auto"/>
        <w:bottom w:val="none" w:sz="0" w:space="0" w:color="auto"/>
        <w:right w:val="none" w:sz="0" w:space="0" w:color="auto"/>
      </w:divBdr>
    </w:div>
    <w:div w:id="1473867559">
      <w:bodyDiv w:val="1"/>
      <w:marLeft w:val="0"/>
      <w:marRight w:val="0"/>
      <w:marTop w:val="0"/>
      <w:marBottom w:val="0"/>
      <w:divBdr>
        <w:top w:val="none" w:sz="0" w:space="0" w:color="auto"/>
        <w:left w:val="none" w:sz="0" w:space="0" w:color="auto"/>
        <w:bottom w:val="none" w:sz="0" w:space="0" w:color="auto"/>
        <w:right w:val="none" w:sz="0" w:space="0" w:color="auto"/>
      </w:divBdr>
    </w:div>
    <w:div w:id="1714649528">
      <w:bodyDiv w:val="1"/>
      <w:marLeft w:val="0"/>
      <w:marRight w:val="0"/>
      <w:marTop w:val="0"/>
      <w:marBottom w:val="0"/>
      <w:divBdr>
        <w:top w:val="none" w:sz="0" w:space="0" w:color="auto"/>
        <w:left w:val="none" w:sz="0" w:space="0" w:color="auto"/>
        <w:bottom w:val="none" w:sz="0" w:space="0" w:color="auto"/>
        <w:right w:val="none" w:sz="0" w:space="0" w:color="auto"/>
      </w:divBdr>
    </w:div>
    <w:div w:id="1746685477">
      <w:bodyDiv w:val="1"/>
      <w:marLeft w:val="0"/>
      <w:marRight w:val="0"/>
      <w:marTop w:val="0"/>
      <w:marBottom w:val="0"/>
      <w:divBdr>
        <w:top w:val="none" w:sz="0" w:space="0" w:color="auto"/>
        <w:left w:val="none" w:sz="0" w:space="0" w:color="auto"/>
        <w:bottom w:val="none" w:sz="0" w:space="0" w:color="auto"/>
        <w:right w:val="none" w:sz="0" w:space="0" w:color="auto"/>
      </w:divBdr>
    </w:div>
    <w:div w:id="1795365688">
      <w:bodyDiv w:val="1"/>
      <w:marLeft w:val="0"/>
      <w:marRight w:val="0"/>
      <w:marTop w:val="0"/>
      <w:marBottom w:val="0"/>
      <w:divBdr>
        <w:top w:val="none" w:sz="0" w:space="0" w:color="auto"/>
        <w:left w:val="none" w:sz="0" w:space="0" w:color="auto"/>
        <w:bottom w:val="none" w:sz="0" w:space="0" w:color="auto"/>
        <w:right w:val="none" w:sz="0" w:space="0" w:color="auto"/>
      </w:divBdr>
    </w:div>
    <w:div w:id="1821075344">
      <w:bodyDiv w:val="1"/>
      <w:marLeft w:val="0"/>
      <w:marRight w:val="0"/>
      <w:marTop w:val="0"/>
      <w:marBottom w:val="0"/>
      <w:divBdr>
        <w:top w:val="none" w:sz="0" w:space="0" w:color="auto"/>
        <w:left w:val="none" w:sz="0" w:space="0" w:color="auto"/>
        <w:bottom w:val="none" w:sz="0" w:space="0" w:color="auto"/>
        <w:right w:val="none" w:sz="0" w:space="0" w:color="auto"/>
      </w:divBdr>
    </w:div>
    <w:div w:id="1926842128">
      <w:bodyDiv w:val="1"/>
      <w:marLeft w:val="0"/>
      <w:marRight w:val="0"/>
      <w:marTop w:val="0"/>
      <w:marBottom w:val="0"/>
      <w:divBdr>
        <w:top w:val="none" w:sz="0" w:space="0" w:color="auto"/>
        <w:left w:val="none" w:sz="0" w:space="0" w:color="auto"/>
        <w:bottom w:val="none" w:sz="0" w:space="0" w:color="auto"/>
        <w:right w:val="none" w:sz="0" w:space="0" w:color="auto"/>
      </w:divBdr>
    </w:div>
    <w:div w:id="1951425815">
      <w:bodyDiv w:val="1"/>
      <w:marLeft w:val="0"/>
      <w:marRight w:val="0"/>
      <w:marTop w:val="0"/>
      <w:marBottom w:val="0"/>
      <w:divBdr>
        <w:top w:val="none" w:sz="0" w:space="0" w:color="auto"/>
        <w:left w:val="none" w:sz="0" w:space="0" w:color="auto"/>
        <w:bottom w:val="none" w:sz="0" w:space="0" w:color="auto"/>
        <w:right w:val="none" w:sz="0" w:space="0" w:color="auto"/>
      </w:divBdr>
    </w:div>
    <w:div w:id="2071615169">
      <w:bodyDiv w:val="1"/>
      <w:marLeft w:val="0"/>
      <w:marRight w:val="0"/>
      <w:marTop w:val="0"/>
      <w:marBottom w:val="0"/>
      <w:divBdr>
        <w:top w:val="none" w:sz="0" w:space="0" w:color="auto"/>
        <w:left w:val="none" w:sz="0" w:space="0" w:color="auto"/>
        <w:bottom w:val="none" w:sz="0" w:space="0" w:color="auto"/>
        <w:right w:val="none" w:sz="0" w:space="0" w:color="auto"/>
      </w:divBdr>
    </w:div>
    <w:div w:id="2109082372">
      <w:bodyDiv w:val="1"/>
      <w:marLeft w:val="0"/>
      <w:marRight w:val="0"/>
      <w:marTop w:val="0"/>
      <w:marBottom w:val="0"/>
      <w:divBdr>
        <w:top w:val="none" w:sz="0" w:space="0" w:color="auto"/>
        <w:left w:val="none" w:sz="0" w:space="0" w:color="auto"/>
        <w:bottom w:val="none" w:sz="0" w:space="0" w:color="auto"/>
        <w:right w:val="none" w:sz="0" w:space="0" w:color="auto"/>
      </w:divBdr>
    </w:div>
    <w:div w:id="2140756148">
      <w:bodyDiv w:val="1"/>
      <w:marLeft w:val="0"/>
      <w:marRight w:val="0"/>
      <w:marTop w:val="0"/>
      <w:marBottom w:val="0"/>
      <w:divBdr>
        <w:top w:val="none" w:sz="0" w:space="0" w:color="auto"/>
        <w:left w:val="none" w:sz="0" w:space="0" w:color="auto"/>
        <w:bottom w:val="none" w:sz="0" w:space="0" w:color="auto"/>
        <w:right w:val="none" w:sz="0" w:space="0" w:color="auto"/>
      </w:divBdr>
    </w:div>
    <w:div w:id="2145729891">
      <w:bodyDiv w:val="1"/>
      <w:marLeft w:val="0"/>
      <w:marRight w:val="0"/>
      <w:marTop w:val="0"/>
      <w:marBottom w:val="0"/>
      <w:divBdr>
        <w:top w:val="none" w:sz="0" w:space="0" w:color="auto"/>
        <w:left w:val="none" w:sz="0" w:space="0" w:color="auto"/>
        <w:bottom w:val="none" w:sz="0" w:space="0" w:color="auto"/>
        <w:right w:val="none" w:sz="0" w:space="0" w:color="auto"/>
      </w:divBdr>
    </w:div>
    <w:div w:id="21471146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eader" Target="head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09AE-C0C8-AC41-9AFA-95435D1F3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1668</Words>
  <Characters>9510</Characters>
  <Application>Microsoft Macintosh Word</Application>
  <DocSecurity>0</DocSecurity>
  <Lines>79</Lines>
  <Paragraphs>22</Paragraphs>
  <ScaleCrop>false</ScaleCrop>
  <Company/>
  <LinksUpToDate>false</LinksUpToDate>
  <CharactersWithSpaces>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Interpretation Text - Grade 4/5- Growing Up/Fitting In.docx</dc:title>
  <cp:lastModifiedBy>Jennifer</cp:lastModifiedBy>
  <cp:revision>4</cp:revision>
  <cp:lastPrinted>2015-02-11T17:34:00Z</cp:lastPrinted>
  <dcterms:created xsi:type="dcterms:W3CDTF">2015-02-11T17:33:00Z</dcterms:created>
  <dcterms:modified xsi:type="dcterms:W3CDTF">2015-02-11T17:35:00Z</dcterms:modified>
</cp:coreProperties>
</file>